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7C28C">
      <w:pPr>
        <w:spacing w:line="360" w:lineRule="auto"/>
        <w:ind w:right="-588" w:rightChars="-280"/>
        <w:rPr>
          <w:rFonts w:eastAsia="黑体"/>
          <w:b/>
          <w:sz w:val="48"/>
        </w:rPr>
      </w:pPr>
      <w:bookmarkStart w:id="3" w:name="_GoBack"/>
      <w:bookmarkEnd w:id="3"/>
    </w:p>
    <w:p w14:paraId="171E8E78">
      <w:pPr>
        <w:spacing w:line="360" w:lineRule="auto"/>
        <w:ind w:right="-588" w:rightChars="-280"/>
        <w:rPr>
          <w:rFonts w:hint="eastAsia" w:eastAsia="黑体"/>
          <w:b/>
          <w:sz w:val="48"/>
          <w:lang w:eastAsia="zh-CN"/>
        </w:rPr>
      </w:pPr>
    </w:p>
    <w:p w14:paraId="2F6990C0">
      <w:pPr>
        <w:spacing w:line="360" w:lineRule="auto"/>
        <w:ind w:right="-588" w:rightChars="-280" w:firstLine="733" w:firstLineChars="141"/>
        <w:rPr>
          <w:rFonts w:hint="eastAsia" w:eastAsia="黑体"/>
          <w:sz w:val="52"/>
          <w:szCs w:val="52"/>
        </w:rPr>
      </w:pPr>
      <w:r>
        <w:rPr>
          <w:rFonts w:hint="eastAsia" w:eastAsia="黑体"/>
          <w:sz w:val="52"/>
          <w:szCs w:val="5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5080</wp:posOffset>
            </wp:positionV>
            <wp:extent cx="2962910" cy="2498090"/>
            <wp:effectExtent l="0" t="0" r="8890" b="16510"/>
            <wp:wrapNone/>
            <wp:docPr id="10" name="图片 10" descr="ZBCC-03-JS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ZBCC-03-JS-001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2498090"/>
                    </a:xfrm>
                    <a:prstGeom prst="rect">
                      <a:avLst/>
                    </a:prstGeom>
                    <a:gradFill>
                      <a:gsLst>
                        <a:gs pos="2700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52"/>
          <w:szCs w:val="52"/>
        </w:rPr>
        <w:t xml:space="preserve">   </w:t>
      </w:r>
    </w:p>
    <w:p w14:paraId="3FCDE97D">
      <w:pPr>
        <w:spacing w:line="360" w:lineRule="auto"/>
        <w:ind w:right="-588" w:rightChars="-280" w:firstLine="733" w:firstLineChars="141"/>
        <w:rPr>
          <w:rFonts w:hint="eastAsia" w:eastAsia="黑体"/>
          <w:sz w:val="52"/>
          <w:szCs w:val="52"/>
        </w:rPr>
      </w:pPr>
    </w:p>
    <w:p w14:paraId="3FD0844E">
      <w:pPr>
        <w:spacing w:line="360" w:lineRule="auto"/>
        <w:ind w:right="-588" w:rightChars="-280" w:firstLine="733" w:firstLineChars="141"/>
        <w:rPr>
          <w:rFonts w:hint="eastAsia" w:eastAsia="黑体"/>
          <w:sz w:val="52"/>
          <w:szCs w:val="52"/>
        </w:rPr>
      </w:pPr>
    </w:p>
    <w:p w14:paraId="6B4C0E2D">
      <w:pPr>
        <w:spacing w:line="360" w:lineRule="auto"/>
        <w:ind w:right="-588" w:rightChars="-280" w:firstLine="733" w:firstLineChars="141"/>
        <w:rPr>
          <w:rFonts w:hint="eastAsia" w:eastAsia="黑体"/>
          <w:sz w:val="52"/>
          <w:szCs w:val="52"/>
        </w:rPr>
      </w:pPr>
    </w:p>
    <w:p w14:paraId="7BD1B970">
      <w:pPr>
        <w:spacing w:line="360" w:lineRule="auto"/>
        <w:ind w:right="-588" w:rightChars="-280" w:firstLine="592" w:firstLineChars="141"/>
        <w:rPr>
          <w:rFonts w:ascii="宋体" w:hAnsi="宋体"/>
          <w:spacing w:val="30"/>
          <w:sz w:val="36"/>
        </w:rPr>
      </w:pPr>
      <w:r>
        <w:rPr>
          <w:rFonts w:ascii="宋体" w:hAnsi="宋体"/>
          <w:spacing w:val="3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9099550</wp:posOffset>
                </wp:positionV>
                <wp:extent cx="7600950" cy="635"/>
                <wp:effectExtent l="0" t="28575" r="0" b="469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4pt;margin-top:716.5pt;height:0.05pt;width:598.5pt;z-index:251663360;mso-width-relative:page;mso-height-relative:page;" filled="f" stroked="t" coordsize="21600,21600" o:gfxdata="UEsDBAoAAAAAAIdO4kAAAAAAAAAAAAAAAAAEAAAAZHJzL1BLAwQUAAAACACHTuJA8f6FGtwAAAAO&#10;AQAADwAAAGRycy9kb3ducmV2LnhtbE2PvU7DQBCEeyTe4bRINFFy/gNZxucUETQUSEkooLv4FtvC&#10;t+f4LrHh6dmIAsqdGc1+U65n24szjr5zpCBeRSCQamc6ahS87p+WOQgfNBndO0IFX+hhXV1flbow&#10;bqItnnehEVxCvtAK2hCGQkpft2i1X7kBib0PN1od+BwbaUY9cbntZRJF99LqjvhDqwfctFh/7k5W&#10;gdl6/7iZ8+/0ZXw+Ht/yxfu0Xyh1exNHDyACzuEvDBd8RoeKmQ7uRMaLXsEyyxg9sJGlKa+6ROK7&#10;JAFx+NVikFUp/8+ofgBQSwMEFAAAAAgAh07iQBqVRkX7AQAA7QMAAA4AAABkcnMvZTJvRG9jLnht&#10;bK1TTXLTMBTeM8MdNNoTO6VJwROni4ayYSAztAd4kWRbg/5GUuLkElyAGXawYsme21CO0SfZpFA2&#10;WeCF/KT36dP7Pj0tLvdakZ3wQVpT0+mkpEQYZrk0bU1vb66fvaAkRDAclDWipgcR6OXy6ZNF7ypx&#10;ZjuruPAESUyoelfTLkZXFUVgndAQJtYJg8nGeg0Rp74tuIce2bUqzspyXvTWc+ctEyHg6mpI0pHR&#10;n0Jom0YysbJsq4WJA6sXCiJKCp10gS5ztU0jWHzXNEFEomqKSmMe8RCMN2kslguoWg+uk2wsAU4p&#10;4ZEmDdLgoUeqFUQgWy//odKSeRtsEyfM6mIQkh1BFdPykTfvO3Aia0GrgzuaHv4fLXu7W3sieU3P&#10;KTGg8cLvPn3/+fHLrx+fcbz79pWcJ5N6FyrEXpm1H2fBrX1SvG+8Tn/UQvbZ2MPRWLGPhOHixbws&#10;X87Qc4a5+fNZYiwetjof4mthNUlBTZU0STVUsHsT4gD9DUnLypC+prOLaWYE7MEG7x7JtUMdsZPm&#10;Bm/zQ6YIVkl+LZVKG4NvN1fKkx2kbsjfWMlfsHTWCkI34HIqwaDqBPBXhpN4cOiTwedBUyVacEqU&#10;wNeUooyMINUpSDRBGfQi2TsYmqKN5Qe8la3zsu3QkGmuMmWwC7JzY8emNvtznpkeXuny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H+hRrcAAAADgEAAA8AAAAAAAAAAQAgAAAAIgAAAGRycy9kb3du&#10;cmV2LnhtbFBLAQIUABQAAAAIAIdO4kAalUZF+wEAAO0DAAAOAAAAAAAAAAEAIAAAACsBAABkcnMv&#10;ZTJvRG9jLnhtbFBLBQYAAAAABgAGAFkBAACY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3F0DB1B8">
      <w:pPr>
        <w:tabs>
          <w:tab w:val="left" w:pos="9112"/>
        </w:tabs>
        <w:spacing w:line="360" w:lineRule="auto"/>
        <w:ind w:right="-29" w:rightChars="-14"/>
        <w:jc w:val="center"/>
        <w:rPr>
          <w:rFonts w:hint="default" w:eastAsia="宋体"/>
          <w:sz w:val="28"/>
          <w:lang w:val="en-US" w:eastAsia="zh-CN"/>
        </w:rPr>
      </w:pPr>
      <w:r>
        <w:rPr>
          <w:rFonts w:hint="eastAsia" w:eastAsia="楷体_GB2312"/>
          <w:b/>
          <w:spacing w:val="20"/>
          <w:sz w:val="72"/>
          <w:szCs w:val="72"/>
          <w:lang w:val="en-US" w:eastAsia="zh-CN"/>
        </w:rPr>
        <w:t>审核员报销差旅费管理制度</w:t>
      </w:r>
    </w:p>
    <w:p w14:paraId="51433F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588" w:rightChars="-280"/>
        <w:jc w:val="center"/>
        <w:textAlignment w:val="baseline"/>
        <w:rPr>
          <w:rFonts w:hint="default" w:eastAsia="宋体"/>
          <w:sz w:val="28"/>
          <w:lang w:val="en-US" w:eastAsia="zh-CN"/>
        </w:rPr>
      </w:pPr>
    </w:p>
    <w:p w14:paraId="65676EB3">
      <w:pPr>
        <w:spacing w:line="480" w:lineRule="auto"/>
        <w:ind w:right="-29" w:rightChars="-14"/>
        <w:jc w:val="center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文件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编</w:t>
      </w:r>
      <w:r>
        <w:rPr>
          <w:rFonts w:hint="eastAsia" w:ascii="宋体" w:hAnsi="宋体" w:eastAsia="宋体" w:cs="宋体"/>
          <w:b/>
          <w:sz w:val="30"/>
          <w:szCs w:val="30"/>
        </w:rPr>
        <w:t>号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ZBCC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-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ZY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-0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30</w:t>
      </w:r>
    </w:p>
    <w:p w14:paraId="5A56720A">
      <w:pPr>
        <w:spacing w:line="480" w:lineRule="auto"/>
        <w:ind w:right="-29" w:rightChars="-14" w:firstLine="3614" w:firstLineChars="1200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版本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/修订</w:t>
      </w:r>
      <w:r>
        <w:rPr>
          <w:rFonts w:hint="eastAsia" w:ascii="宋体" w:hAnsi="宋体" w:eastAsia="宋体" w:cs="宋体"/>
          <w:b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A/0</w:t>
      </w:r>
    </w:p>
    <w:p w14:paraId="03067CD5">
      <w:pPr>
        <w:spacing w:line="480" w:lineRule="auto"/>
        <w:ind w:right="-29" w:rightChars="-14" w:firstLine="3600" w:firstLineChars="1500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bCs/>
          <w:kern w:val="0"/>
          <w:sz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433705</wp:posOffset>
            </wp:positionV>
            <wp:extent cx="638810" cy="413385"/>
            <wp:effectExtent l="0" t="0" r="8890" b="5715"/>
            <wp:wrapNone/>
            <wp:docPr id="8" name="图片 8" descr="5999d8d056402e5636207a271bc3e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999d8d056402e5636207a271bc3ee9"/>
                    <pic:cNvPicPr>
                      <a:picLocks noChangeAspect="1"/>
                    </pic:cNvPicPr>
                  </pic:nvPicPr>
                  <pic:blipFill>
                    <a:blip r:embed="rId12"/>
                    <a:srcRect l="8621" t="20652" r="7471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0665D">
      <w:pPr>
        <w:spacing w:line="480" w:lineRule="auto"/>
        <w:ind w:right="-29" w:rightChars="-14" w:firstLine="3915" w:firstLineChars="1300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478790</wp:posOffset>
            </wp:positionV>
            <wp:extent cx="781685" cy="269875"/>
            <wp:effectExtent l="0" t="0" r="18415" b="15875"/>
            <wp:wrapNone/>
            <wp:docPr id="9" name="图片 9" descr="470b0ee6f7158c5142444d50564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70b0ee6f7158c5142444d505645b92"/>
                    <pic:cNvPicPr>
                      <a:picLocks noChangeAspect="1"/>
                    </pic:cNvPicPr>
                  </pic:nvPicPr>
                  <pic:blipFill>
                    <a:blip r:embed="rId13"/>
                    <a:srcRect l="4867" r="1741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编     制</w:t>
      </w:r>
      <w:r>
        <w:rPr>
          <w:rFonts w:hint="eastAsia" w:ascii="宋体" w:hAnsi="宋体" w:eastAsia="宋体" w:cs="宋体"/>
          <w:b/>
          <w:sz w:val="30"/>
          <w:szCs w:val="30"/>
        </w:rPr>
        <w:t>：</w:t>
      </w:r>
    </w:p>
    <w:p w14:paraId="242C27A7">
      <w:pPr>
        <w:spacing w:line="480" w:lineRule="auto"/>
        <w:ind w:right="-29" w:rightChars="-14" w:firstLine="3840" w:firstLineChars="1200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/>
          <w:sz w:val="32"/>
          <w:u w:val="singl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422910</wp:posOffset>
            </wp:positionV>
            <wp:extent cx="904240" cy="374650"/>
            <wp:effectExtent l="0" t="0" r="10160" b="6350"/>
            <wp:wrapNone/>
            <wp:docPr id="16" name="图片 16" descr="647fbfe25c75dd45ec6aca04d3d58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47fbfe25c75dd45ec6aca04d3d58ef"/>
                    <pic:cNvPicPr>
                      <a:picLocks noChangeAspect="1"/>
                    </pic:cNvPicPr>
                  </pic:nvPicPr>
                  <pic:blipFill>
                    <a:blip r:embed="rId14"/>
                    <a:srcRect t="28294" b="30194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30"/>
          <w:szCs w:val="30"/>
        </w:rPr>
        <w:t xml:space="preserve">审    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>核：</w:t>
      </w:r>
    </w:p>
    <w:p w14:paraId="7F0EA359">
      <w:pPr>
        <w:spacing w:line="480" w:lineRule="auto"/>
        <w:ind w:right="-29" w:rightChars="-14" w:firstLine="3915" w:firstLineChars="1300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批   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 准：</w:t>
      </w:r>
    </w:p>
    <w:p w14:paraId="69CDA3B4">
      <w:pPr>
        <w:spacing w:line="480" w:lineRule="auto"/>
        <w:ind w:right="-29" w:rightChars="-14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</w:p>
    <w:p w14:paraId="62BF4097">
      <w:pPr>
        <w:jc w:val="center"/>
        <w:rPr>
          <w:rFonts w:hint="eastAsia" w:eastAsia="黑体"/>
          <w:sz w:val="44"/>
          <w:szCs w:val="44"/>
          <w:lang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   </w:t>
      </w:r>
      <w:r>
        <w:rPr>
          <w:rFonts w:ascii="宋体" w:hAnsi="宋体"/>
          <w:sz w:val="28"/>
        </w:rPr>
        <w:t>20</w:t>
      </w:r>
      <w:r>
        <w:rPr>
          <w:rFonts w:hint="eastAsia" w:ascii="宋体" w:hAnsi="宋体"/>
          <w:sz w:val="28"/>
          <w:lang w:val="en-US" w:eastAsia="zh-CN"/>
        </w:rPr>
        <w:t>23</w:t>
      </w:r>
      <w:r>
        <w:rPr>
          <w:rFonts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05</w:t>
      </w:r>
      <w:r>
        <w:rPr>
          <w:rFonts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ascii="宋体" w:hAnsi="宋体"/>
          <w:sz w:val="28"/>
        </w:rPr>
        <w:t>日发布</w:t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hint="eastAsia" w:ascii="宋体" w:hAnsi="宋体"/>
          <w:sz w:val="28"/>
          <w:lang w:val="en-US" w:eastAsia="zh-CN"/>
        </w:rPr>
        <w:t xml:space="preserve">    </w:t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 xml:space="preserve"> 20</w:t>
      </w:r>
      <w:r>
        <w:rPr>
          <w:rFonts w:hint="eastAsia" w:ascii="宋体" w:hAnsi="宋体"/>
          <w:sz w:val="28"/>
          <w:lang w:val="en-US" w:eastAsia="zh-CN"/>
        </w:rPr>
        <w:t>23</w:t>
      </w:r>
      <w:r>
        <w:rPr>
          <w:rFonts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05</w:t>
      </w:r>
      <w:r>
        <w:rPr>
          <w:rFonts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ascii="宋体" w:hAnsi="宋体"/>
          <w:sz w:val="28"/>
        </w:rPr>
        <w:t>日实施</w:t>
      </w:r>
    </w:p>
    <w:p w14:paraId="6C43A8E4">
      <w:pPr>
        <w:tabs>
          <w:tab w:val="left" w:pos="1780"/>
          <w:tab w:val="center" w:pos="5607"/>
        </w:tabs>
        <w:spacing w:line="360" w:lineRule="auto"/>
        <w:ind w:right="-588" w:rightChars="-280"/>
        <w:jc w:val="center"/>
        <w:rPr>
          <w:rFonts w:ascii="宋体" w:hAnsi="宋体"/>
          <w:spacing w:val="30"/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205740</wp:posOffset>
                </wp:positionV>
                <wp:extent cx="6200775" cy="9525"/>
                <wp:effectExtent l="0" t="13970" r="9525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7870" y="9229090"/>
                          <a:ext cx="62007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1pt;margin-top:16.2pt;height:0.75pt;width:488.25pt;z-index:251662336;mso-width-relative:page;mso-height-relative:page;" filled="f" stroked="t" coordsize="21600,21600" o:gfxdata="UEsDBAoAAAAAAIdO4kAAAAAAAAAAAAAAAAAEAAAAZHJzL1BLAwQUAAAACACHTuJAUCr4r9gAAAAI&#10;AQAADwAAAGRycy9kb3ducmV2LnhtbE2PwU7DMBBE70j8g7VIXBC1m6LShDgVVOKGKlEQ4riJ3SQi&#10;Xke227R/z3Kix9kZzbwt1yc3iKMNsfekYT5TICw13vTUavj8eL1fgYgJyeDgyWo42wjr6vqqxML4&#10;id7tcZdawSUUC9TQpTQWUsamsw7jzI+W2Nv74DCxDK00AScud4PMlFpKhz3xQoej3XS2+dkdnIYG&#10;t5st7r/khOn7+eWufjuHdqX17c1cPYFI9pT+w/CHz+hQMVPtD2SiGDRkKuOkhkX2AIL9PF8+gqj5&#10;sMhBVqW8fKD6BVBLAwQUAAAACACHTuJAt9gym+YBAACpAwAADgAAAGRycy9lMm9Eb2MueG1srVM9&#10;btswGN0L9A4E91qOCke2YDlDjHQpWgNtD0BTpESAf+DHWPYleoEC3dqpY/fepskx+pFSkyZZMlQD&#10;RfJ7eh/f49P64mg0OYgAytmGns3mlAjLXats19BPH69eLSmByGzLtLOioScB9GLz8sV68LUoXe90&#10;KwJBEgv14Bvax+jrogDeC8Ng5rywWJQuGBZxGbqiDWxAdqOLcj4/LwYXWh8cFwC4ux2LdGIMzyF0&#10;Uiouto5fG2HjyBqEZhElQa880E0+rZSCx/dSgohENxSVxjxiE5zv01hs1qzuAvO94tMR2HOO8EiT&#10;Ycpi0zuqLYuMXAf1hMooHhw4GWfcmWIUkh1BFWfzR9586JkXWQtaDf7OdPh/tPzdYReIahu6oMQy&#10;gxd+8+Xn78/fbn99xfHmx3eySCYNHmrEXtpdmFbgdyEpPspg0hu1kGNDq9fVskJ3Tw1dleVqvpo8&#10;FsdIONbPMQNVhc14QizKzF7c0/gA8Y1whqRJQ7WyyQFWs8NbiNgaoX8hadu6K6V1vkVtydDQcrnI&#10;7AyjKTES2Mh4lAe2o4TpDjPPY8iU4LRq0+eJCEK3v9SBHFhKSn6Sbmz3AJZ6bxn0Iy6XJpi2iE42&#10;jcak2d61p+xX3scbzHxT2lJE/l3nr+//sM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Cr4r9gA&#10;AAAIAQAADwAAAAAAAAABACAAAAAiAAAAZHJzL2Rvd25yZXYueG1sUEsBAhQAFAAAAAgAh07iQLfY&#10;MpvmAQAAqQMAAA4AAAAAAAAAAQAgAAAAJwEAAGRycy9lMm9Eb2MueG1sUEsFBgAAAAAGAAYAWQEA&#10;AH8FAAAAAA==&#10;">
                <v:fill on="f" focussize="0,0"/>
                <v:stroke weight="2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pacing w:val="3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9251950</wp:posOffset>
                </wp:positionV>
                <wp:extent cx="7600950" cy="635"/>
                <wp:effectExtent l="0" t="28575" r="0" b="469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4pt;margin-top:728.5pt;height:0.05pt;width:598.5pt;z-index:251661312;mso-width-relative:page;mso-height-relative:page;" filled="f" stroked="t" coordsize="21600,21600" o:gfxdata="UEsDBAoAAAAAAIdO4kAAAAAAAAAAAAAAAAAEAAAAZHJzL1BLAwQUAAAACACHTuJAmCk4L9wAAAAO&#10;AQAADwAAAGRycy9kb3ducmV2LnhtbE2PMU/DMBCFdyT+g3VILFVrJ0AbhTgdKlgYkNoy0M2N3SQi&#10;Pqe22wR+PVd1gPHee3r3vWI52o6djQ+tQwnJTAAzWDndYi3hY/s6zYCFqFCrzqGR8G0CLMvbm0Ll&#10;2g24NudNrBmVYMiVhCbGPuc8VI2xKsxcb5C8g/NWRTp9zbVXA5XbjqdCzLlVLdKHRvVm1Zjqa3Oy&#10;EvQ6hJfVmP08vPu34/Ezm+yG7UTK+7tEPAOLZox/YbjgEzqUxLR3J9SBdRKmqSD0SMbj04JWXSLJ&#10;Yp4C21+1BHhZ8P8zyl9QSwMEFAAAAAgAh07iQJpGidj7AQAA7QMAAA4AAABkcnMvZTJvRG9jLnht&#10;bK1TTY7TMBTeI3EHy3uadKp2IGo6iynDBkElhgO82k5i4T/ZbtNeggsgsYMVS/ZzG4Zj8OyEDgyb&#10;LsjCefb7/Pl9n5+XVwetyF74IK2p6XRSUiIMs1yatqbvb2+ePackRDAclDWipkcR6NXq6ZNl7ypx&#10;YTuruPAESUyoelfTLkZXFUVgndAQJtYJg8nGeg0Rp74tuIce2bUqLspyUfTWc+ctEyHg6npI0pHR&#10;n0Nom0YysbZsp4WJA6sXCiJKCp10ga5ytU0jWHzbNEFEomqKSmMe8RCMt2ksVkuoWg+uk2wsAc4p&#10;4ZEmDdLgoSeqNUQgOy//odKSeRtsEyfM6mIQkh1BFdPykTfvOnAia0GrgzuZHv4fLXuz33gieU1n&#10;lBjQeOH3n77/+Pjl591nHO+/fSWzZFLvQoXYa7Px4yy4jU+KD43X6Y9ayCEbezwZKw6RMFy8XJTl&#10;izl6zjC3mM0TY/Gw1fkQXwmrSQpqqqRJqqGC/esQB+hvSFpWhvQ1nV9OMyNgDzZ490iuHeqInTS3&#10;eJsfMkWwSvIbqVTaGHy7vVae7CF1Q/7GSv6CpbPWELoBl1MJBlUngL80nMSjQ58MPg+aKtGCU6IE&#10;vqYUZWQEqc5BognKoBfJ3sHQFG0tP+Kt7JyXbYeGTHOVKYNdkJ0bOza12Z/zzPTwSl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gpOC/cAAAADgEAAA8AAAAAAAAAAQAgAAAAIgAAAGRycy9kb3du&#10;cmV2LnhtbFBLAQIUABQAAAAIAIdO4kCaRonY+wEAAO0DAAAOAAAAAAAAAAEAIAAAACsBAABkcnMv&#10;ZTJvRG9jLnhtbFBLBQYAAAAABgAGAFkBAACY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pacing w:val="3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9099550</wp:posOffset>
                </wp:positionV>
                <wp:extent cx="7600950" cy="635"/>
                <wp:effectExtent l="0" t="28575" r="0" b="469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4pt;margin-top:716.5pt;height:0.05pt;width:598.5pt;z-index:251660288;mso-width-relative:page;mso-height-relative:page;" filled="f" stroked="t" coordsize="21600,21600" o:gfxdata="UEsDBAoAAAAAAIdO4kAAAAAAAAAAAAAAAAAEAAAAZHJzL1BLAwQUAAAACACHTuJA8f6FGtwAAAAO&#10;AQAADwAAAGRycy9kb3ducmV2LnhtbE2PvU7DQBCEeyTe4bRINFFy/gNZxucUETQUSEkooLv4FtvC&#10;t+f4LrHh6dmIAsqdGc1+U65n24szjr5zpCBeRSCQamc6ahS87p+WOQgfNBndO0IFX+hhXV1flbow&#10;bqItnnehEVxCvtAK2hCGQkpft2i1X7kBib0PN1od+BwbaUY9cbntZRJF99LqjvhDqwfctFh/7k5W&#10;gdl6/7iZ8+/0ZXw+Ht/yxfu0Xyh1exNHDyACzuEvDBd8RoeKmQ7uRMaLXsEyyxg9sJGlKa+6ROK7&#10;JAFx+NVikFUp/8+ofgBQSwMEFAAAAAgAh07iQAGuZGX6AQAA7QMAAA4AAABkcnMvZTJvRG9jLnht&#10;bK1TTY7TMBTeI3EHy3uadFAzEDWdxZRhg6ASwwFebSex8J9st2kvwQWQ2MGKJXtuw3AMnp3QgWHT&#10;BVk4z36fP7/v8/Py6qAV2QsfpDUNnc9KSoRhlkvTNfTd7c2TZ5SECIaDskY09CgCvVo9frQcXC0u&#10;bG8VF54giQn14Brax+jqogisFxrCzDphMNlaryHi1HcF9zAgu1bFRVlWxWA9d94yEQKurscknRj9&#10;OYS2bSUTa8t2Wpg4snqhIKKk0EsX6CpX27aCxTdtG0QkqqGoNOYRD8F4m8ZitYS68+B6yaYS4JwS&#10;HmjSIA0eeqJaQwSy8/IfKi2Zt8G2ccasLkYh2RFUMS8fePO2ByeyFrQ6uJPp4f/Rstf7jSeSN7Si&#10;xIDGC7/7+O3Hh88/v3/C8e7rF1IlkwYXasRem42fZsFtfFJ8aL1Of9RCDtnY48lYcYiE4eJlVZbP&#10;F+g5w1z1dJEYi/utzof4UlhNUtBQJU1SDTXsX4U4Qn9D0rIyZGjo4nKeGQF7sMW7R3LtUEfspbnF&#10;23yfKYJVkt9IpdLG4LvttfJkD6kb8jdV8hcsnbWG0I+4nEowqHsB/IXhJB4d+mTwedBUiRacEiXw&#10;NaUoIyNIdQ4STVAGvUj2joamaGv5EW9l57zsejRknqtMGeyC7NzUsanN/pxnpvtXuv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f6FGtwAAAAOAQAADwAAAAAAAAABACAAAAAiAAAAZHJzL2Rvd25y&#10;ZXYueG1sUEsBAhQAFAAAAAgAh07iQAGuZGX6AQAA7QMAAA4AAAAAAAAAAQAgAAAAKwEAAGRycy9l&#10;Mm9Eb2MueG1sUEsFBgAAAAAGAAYAWQEAAJc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10B97B89">
      <w:pPr>
        <w:tabs>
          <w:tab w:val="left" w:pos="1780"/>
          <w:tab w:val="center" w:pos="5607"/>
        </w:tabs>
        <w:spacing w:line="360" w:lineRule="auto"/>
        <w:ind w:right="-588" w:rightChars="-280"/>
        <w:jc w:val="center"/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20"/>
          <w:pgMar w:top="850" w:right="850" w:bottom="850" w:left="850" w:header="567" w:footer="397" w:gutter="0"/>
          <w:pgNumType w:fmt="decimal"/>
          <w:cols w:space="720" w:num="1"/>
          <w:titlePg/>
          <w:docGrid w:linePitch="286" w:charSpace="0"/>
        </w:sectPr>
      </w:pPr>
      <w:r>
        <w:rPr>
          <w:rFonts w:hint="eastAsia" w:eastAsia="黑体"/>
          <w:sz w:val="36"/>
          <w:szCs w:val="36"/>
          <w:lang w:eastAsia="zh-CN"/>
        </w:rPr>
        <w:t>中博检验认证技术服务（江苏）有限公司</w:t>
      </w:r>
    </w:p>
    <w:p w14:paraId="027E52CD">
      <w:pPr>
        <w:snapToGrid w:val="0"/>
        <w:jc w:val="center"/>
        <w:rPr>
          <w:rFonts w:ascii="宋体" w:hAnsi="宋体"/>
          <w:b/>
          <w:bCs/>
          <w:sz w:val="28"/>
          <w:szCs w:val="21"/>
        </w:rPr>
      </w:pPr>
      <w:r>
        <w:rPr>
          <w:rFonts w:hint="eastAsia"/>
          <w:b/>
          <w:bCs/>
          <w:color w:val="auto"/>
          <w:sz w:val="44"/>
          <w:lang w:val="en-US" w:eastAsia="zh-CN"/>
        </w:rPr>
        <w:t>修 订 履 历</w:t>
      </w:r>
    </w:p>
    <w:tbl>
      <w:tblPr>
        <w:tblStyle w:val="14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576"/>
        <w:gridCol w:w="1748"/>
        <w:gridCol w:w="1951"/>
        <w:gridCol w:w="1537"/>
      </w:tblGrid>
      <w:tr w14:paraId="1AC3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05" w:type="dxa"/>
            <w:vAlign w:val="center"/>
          </w:tcPr>
          <w:p w14:paraId="6ABE33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版本</w:t>
            </w:r>
          </w:p>
        </w:tc>
        <w:tc>
          <w:tcPr>
            <w:tcW w:w="3576" w:type="dxa"/>
            <w:vAlign w:val="center"/>
          </w:tcPr>
          <w:p w14:paraId="6402F4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修改内容</w:t>
            </w:r>
          </w:p>
        </w:tc>
        <w:tc>
          <w:tcPr>
            <w:tcW w:w="1748" w:type="dxa"/>
            <w:vAlign w:val="center"/>
          </w:tcPr>
          <w:p w14:paraId="523110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修改日期</w:t>
            </w:r>
          </w:p>
        </w:tc>
        <w:tc>
          <w:tcPr>
            <w:tcW w:w="1951" w:type="dxa"/>
            <w:vAlign w:val="center"/>
          </w:tcPr>
          <w:p w14:paraId="0862C4D6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修订人</w:t>
            </w:r>
          </w:p>
        </w:tc>
        <w:tc>
          <w:tcPr>
            <w:tcW w:w="1537" w:type="dxa"/>
            <w:vAlign w:val="center"/>
          </w:tcPr>
          <w:p w14:paraId="2C8FB6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7D68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4F94C6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A/0</w:t>
            </w:r>
          </w:p>
        </w:tc>
        <w:tc>
          <w:tcPr>
            <w:tcW w:w="3576" w:type="dxa"/>
            <w:vAlign w:val="center"/>
          </w:tcPr>
          <w:p w14:paraId="28C59A5D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1748" w:type="dxa"/>
            <w:vAlign w:val="center"/>
          </w:tcPr>
          <w:p w14:paraId="1AE1930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51" w:type="dxa"/>
            <w:vAlign w:val="center"/>
          </w:tcPr>
          <w:p w14:paraId="0369FFD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邹碧</w:t>
            </w:r>
          </w:p>
        </w:tc>
        <w:tc>
          <w:tcPr>
            <w:tcW w:w="1537" w:type="dxa"/>
            <w:vAlign w:val="center"/>
          </w:tcPr>
          <w:p w14:paraId="4F89B455">
            <w:pPr>
              <w:jc w:val="center"/>
              <w:rPr>
                <w:sz w:val="24"/>
                <w:szCs w:val="24"/>
              </w:rPr>
            </w:pPr>
          </w:p>
        </w:tc>
      </w:tr>
      <w:tr w14:paraId="4D2E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3AAFE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7054BCAB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4A1D8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03D5B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062AC6BF">
            <w:pPr>
              <w:jc w:val="center"/>
              <w:rPr>
                <w:sz w:val="24"/>
                <w:szCs w:val="24"/>
              </w:rPr>
            </w:pPr>
          </w:p>
        </w:tc>
      </w:tr>
      <w:tr w14:paraId="0B26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1691C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3B295980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0821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17C87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E069AF9">
            <w:pPr>
              <w:jc w:val="center"/>
              <w:rPr>
                <w:sz w:val="24"/>
                <w:szCs w:val="24"/>
              </w:rPr>
            </w:pPr>
          </w:p>
        </w:tc>
      </w:tr>
      <w:tr w14:paraId="48C7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3BFA6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026D2AA6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746E5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7E7F8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096357D6">
            <w:pPr>
              <w:jc w:val="center"/>
              <w:rPr>
                <w:sz w:val="24"/>
                <w:szCs w:val="24"/>
              </w:rPr>
            </w:pPr>
          </w:p>
        </w:tc>
      </w:tr>
      <w:tr w14:paraId="52F6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423B7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61F4A583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BCDD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489FA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02554FD">
            <w:pPr>
              <w:jc w:val="center"/>
              <w:rPr>
                <w:sz w:val="24"/>
                <w:szCs w:val="24"/>
              </w:rPr>
            </w:pPr>
          </w:p>
        </w:tc>
      </w:tr>
      <w:tr w14:paraId="0148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31B63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7082DF53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88D6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17D8C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4DD2B716">
            <w:pPr>
              <w:jc w:val="center"/>
              <w:rPr>
                <w:sz w:val="24"/>
                <w:szCs w:val="24"/>
              </w:rPr>
            </w:pPr>
          </w:p>
        </w:tc>
      </w:tr>
      <w:tr w14:paraId="12CA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60FD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3A3FACEB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9959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6AEB5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4A92DC0">
            <w:pPr>
              <w:jc w:val="center"/>
              <w:rPr>
                <w:sz w:val="24"/>
                <w:szCs w:val="24"/>
              </w:rPr>
            </w:pPr>
          </w:p>
        </w:tc>
      </w:tr>
      <w:tr w14:paraId="0FB4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63127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436FAC61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B157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32D1C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65D5F91">
            <w:pPr>
              <w:jc w:val="center"/>
              <w:rPr>
                <w:sz w:val="24"/>
                <w:szCs w:val="24"/>
              </w:rPr>
            </w:pPr>
          </w:p>
        </w:tc>
      </w:tr>
      <w:tr w14:paraId="407B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7C165D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1C72048D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66E1BC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71E1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79910367">
            <w:pPr>
              <w:jc w:val="center"/>
              <w:rPr>
                <w:sz w:val="24"/>
                <w:szCs w:val="24"/>
              </w:rPr>
            </w:pPr>
          </w:p>
        </w:tc>
      </w:tr>
      <w:tr w14:paraId="2BB4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6FF73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2ABEB4EB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9D7A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70B4C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07E460B1">
            <w:pPr>
              <w:jc w:val="center"/>
              <w:rPr>
                <w:sz w:val="24"/>
                <w:szCs w:val="24"/>
              </w:rPr>
            </w:pPr>
          </w:p>
        </w:tc>
      </w:tr>
      <w:tr w14:paraId="2E33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3457E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</w:tcBorders>
            <w:vAlign w:val="center"/>
          </w:tcPr>
          <w:p w14:paraId="625ABFFF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AE3B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4B640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00790B04">
            <w:pPr>
              <w:jc w:val="center"/>
              <w:rPr>
                <w:sz w:val="24"/>
                <w:szCs w:val="24"/>
              </w:rPr>
            </w:pPr>
          </w:p>
        </w:tc>
      </w:tr>
      <w:tr w14:paraId="722B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27D25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29D9A0D8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6945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11FB0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79ED8BEB">
            <w:pPr>
              <w:jc w:val="center"/>
              <w:rPr>
                <w:sz w:val="24"/>
                <w:szCs w:val="24"/>
              </w:rPr>
            </w:pPr>
          </w:p>
        </w:tc>
      </w:tr>
      <w:tr w14:paraId="6EA8C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65F70B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11477140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8F1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5C183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9ACDBAF">
            <w:pPr>
              <w:jc w:val="center"/>
              <w:rPr>
                <w:sz w:val="24"/>
                <w:szCs w:val="24"/>
              </w:rPr>
            </w:pPr>
          </w:p>
        </w:tc>
      </w:tr>
      <w:tr w14:paraId="11C6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3A337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5F9441AC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1A063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58C242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7B1C8396">
            <w:pPr>
              <w:jc w:val="center"/>
              <w:rPr>
                <w:sz w:val="24"/>
                <w:szCs w:val="24"/>
              </w:rPr>
            </w:pPr>
          </w:p>
        </w:tc>
      </w:tr>
      <w:tr w14:paraId="5B72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03CD4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282CEF02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AAFD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66AB7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2B716F42">
            <w:pPr>
              <w:jc w:val="center"/>
              <w:rPr>
                <w:sz w:val="24"/>
                <w:szCs w:val="24"/>
              </w:rPr>
            </w:pPr>
          </w:p>
        </w:tc>
      </w:tr>
      <w:tr w14:paraId="7E33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05" w:type="dxa"/>
            <w:vAlign w:val="center"/>
          </w:tcPr>
          <w:p w14:paraId="1D7EE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4CD0BB73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0B556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7C585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7C368C0">
            <w:pPr>
              <w:jc w:val="center"/>
              <w:rPr>
                <w:sz w:val="24"/>
                <w:szCs w:val="24"/>
              </w:rPr>
            </w:pPr>
          </w:p>
        </w:tc>
      </w:tr>
      <w:tr w14:paraId="390D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05" w:type="dxa"/>
            <w:vAlign w:val="center"/>
          </w:tcPr>
          <w:p w14:paraId="7CA84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31B7AB96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6EC50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056AD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1E3FC62">
            <w:pPr>
              <w:jc w:val="center"/>
              <w:rPr>
                <w:sz w:val="24"/>
                <w:szCs w:val="24"/>
              </w:rPr>
            </w:pPr>
          </w:p>
        </w:tc>
      </w:tr>
      <w:tr w14:paraId="7CE1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05" w:type="dxa"/>
            <w:vAlign w:val="center"/>
          </w:tcPr>
          <w:p w14:paraId="64820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2E8BF70C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01A1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05C73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1BE4F655">
            <w:pPr>
              <w:jc w:val="center"/>
              <w:rPr>
                <w:sz w:val="24"/>
                <w:szCs w:val="24"/>
              </w:rPr>
            </w:pPr>
          </w:p>
        </w:tc>
      </w:tr>
      <w:tr w14:paraId="4287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05" w:type="dxa"/>
            <w:vAlign w:val="center"/>
          </w:tcPr>
          <w:p w14:paraId="70D0D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71A6BEC1">
            <w:pPr>
              <w:rPr>
                <w:sz w:val="24"/>
                <w:szCs w:val="24"/>
              </w:rPr>
            </w:pPr>
          </w:p>
          <w:p w14:paraId="7C4F4C72"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48" w:type="dxa"/>
            <w:vAlign w:val="center"/>
          </w:tcPr>
          <w:p w14:paraId="73D00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7263B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66D3C7D">
            <w:pPr>
              <w:jc w:val="center"/>
              <w:rPr>
                <w:sz w:val="24"/>
                <w:szCs w:val="24"/>
              </w:rPr>
            </w:pPr>
          </w:p>
        </w:tc>
      </w:tr>
      <w:tr w14:paraId="200B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05" w:type="dxa"/>
            <w:vAlign w:val="center"/>
          </w:tcPr>
          <w:p w14:paraId="7D52C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4026C607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C48F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478E3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0545CBC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4A264B">
      <w:pPr>
        <w:spacing w:before="39" w:line="314" w:lineRule="auto"/>
        <w:ind w:right="7994" w:firstLine="708" w:firstLineChars="300"/>
        <w:rPr>
          <w:rFonts w:hint="eastAsia" w:ascii="宋体" w:hAnsi="宋体" w:eastAsia="宋体" w:cs="宋体"/>
          <w:snapToGrid w:val="0"/>
          <w:color w:val="222222"/>
          <w:spacing w:val="-2"/>
          <w:position w:val="17"/>
          <w:sz w:val="24"/>
          <w:szCs w:val="24"/>
          <w:lang w:val="en-US" w:bidi="ar-SA"/>
        </w:rPr>
      </w:pPr>
    </w:p>
    <w:p w14:paraId="1BAF3346">
      <w:pPr>
        <w:pStyle w:val="21"/>
        <w:numPr>
          <w:ilvl w:val="0"/>
          <w:numId w:val="0"/>
        </w:numPr>
        <w:tabs>
          <w:tab w:val="left" w:pos="810"/>
        </w:tabs>
        <w:spacing w:before="146" w:line="345" w:lineRule="auto"/>
        <w:ind w:left="210" w:leftChars="0" w:right="649" w:rightChars="0"/>
        <w:rPr>
          <w:rFonts w:ascii="宋体" w:hAnsi="宋体" w:eastAsia="宋体"/>
          <w:sz w:val="24"/>
          <w:szCs w:val="24"/>
        </w:rPr>
      </w:pPr>
    </w:p>
    <w:p w14:paraId="2C462723">
      <w:pPr>
        <w:pStyle w:val="27"/>
        <w:spacing w:after="0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</w:rPr>
        <w:t>审核员</w:t>
      </w:r>
      <w:r>
        <w:rPr>
          <w:rFonts w:hint="eastAsia" w:ascii="黑体" w:hAnsi="黑体" w:eastAsia="黑体" w:cs="黑体"/>
          <w:lang w:val="en-US" w:eastAsia="zh-CN"/>
        </w:rPr>
        <w:t>报销</w:t>
      </w:r>
      <w:r>
        <w:rPr>
          <w:rFonts w:hint="eastAsia" w:ascii="黑体" w:hAnsi="黑体" w:eastAsia="黑体" w:cs="黑体"/>
        </w:rPr>
        <w:t>差旅费</w:t>
      </w:r>
      <w:r>
        <w:rPr>
          <w:rFonts w:hint="eastAsia" w:ascii="黑体" w:hAnsi="黑体" w:eastAsia="黑体" w:cs="黑体"/>
          <w:lang w:val="en-US" w:eastAsia="zh-CN"/>
        </w:rPr>
        <w:t>管理制度</w:t>
      </w:r>
    </w:p>
    <w:p w14:paraId="680DAEB2">
      <w:pPr>
        <w:pStyle w:val="25"/>
        <w:spacing w:line="514" w:lineRule="exact"/>
        <w:ind w:firstLine="540"/>
        <w:rPr>
          <w:rFonts w:hint="eastAsia"/>
          <w:lang w:eastAsia="zh-CN"/>
        </w:rPr>
      </w:pPr>
    </w:p>
    <w:p w14:paraId="7675D381">
      <w:pPr>
        <w:pStyle w:val="25"/>
        <w:spacing w:line="514" w:lineRule="exact"/>
        <w:ind w:firstLine="540"/>
      </w:pPr>
      <w:r>
        <w:rPr>
          <w:rFonts w:hint="eastAsia"/>
          <w:lang w:eastAsia="zh-CN"/>
        </w:rPr>
        <w:t>1、</w:t>
      </w:r>
      <w:r>
        <w:t>在审核过程中，审核员向企业索要红包或礼金等，一旦发现以上行为，审核员应退回非法所得，并扣除该项目所有相应审核费用；并处以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lang w:val="en-US" w:eastAsia="zh-CN" w:bidi="en-US"/>
        </w:rPr>
        <w:t xml:space="preserve">000-5000 </w:t>
      </w:r>
      <w:r>
        <w:t>元罚款。</w:t>
      </w:r>
    </w:p>
    <w:p w14:paraId="328A1065">
      <w:pPr>
        <w:pStyle w:val="25"/>
        <w:spacing w:line="506" w:lineRule="exact"/>
        <w:ind w:firstLine="540"/>
      </w:pPr>
      <w:r>
        <w:rPr>
          <w:rFonts w:hint="eastAsia"/>
          <w:lang w:eastAsia="zh-CN"/>
        </w:rPr>
        <w:t>2、</w:t>
      </w:r>
      <w:r>
        <w:t>审核员须严格按要求报销与本次审核有关的交通费用(交通费用的票据需提交给企业作为报销交通费用的凭证)，</w:t>
      </w:r>
      <w:r>
        <w:rPr>
          <w:rFonts w:hint="eastAsia"/>
          <w:lang w:val="en-US" w:eastAsia="zh-CN"/>
        </w:rPr>
        <w:t>如是自驾出行的提供出发信息及过路费收费凭证。</w:t>
      </w:r>
      <w:r>
        <w:t>一旦发现违规报销行为，审核员应退回违规所得，扣除该项目所有相应审核费用，并处以</w:t>
      </w:r>
      <w:r>
        <w:rPr>
          <w:rFonts w:ascii="Times New Roman" w:hAnsi="Times New Roman" w:eastAsia="Times New Roman" w:cs="Times New Roman"/>
        </w:rPr>
        <w:t>1000</w:t>
      </w:r>
      <w:r>
        <w:t>元罚款。</w:t>
      </w:r>
    </w:p>
    <w:p w14:paraId="761FC023">
      <w:pPr>
        <w:pStyle w:val="25"/>
        <w:spacing w:after="480" w:line="506" w:lineRule="exact"/>
        <w:ind w:firstLine="540"/>
      </w:pPr>
      <w:r>
        <w:rPr>
          <w:rFonts w:hint="eastAsia"/>
          <w:lang w:eastAsia="zh-CN"/>
        </w:rPr>
        <w:t>3、</w:t>
      </w:r>
      <w:r>
        <w:rPr>
          <w:rFonts w:hint="eastAsia"/>
          <w:lang w:val="en-US" w:eastAsia="zh-CN"/>
        </w:rPr>
        <w:t>审</w:t>
      </w:r>
      <w:r>
        <w:t>核员在审核过程中须以</w:t>
      </w:r>
      <w:r>
        <w:rPr>
          <w:rFonts w:hint="eastAsia"/>
          <w:u w:val="single"/>
          <w:lang w:eastAsia="zh-CN"/>
        </w:rPr>
        <w:t>中博检验技术服务（江苏）有限公司</w:t>
      </w:r>
      <w:r>
        <w:t>的名义开展审核, 不允许在审核过程中从事与本次审核无关的其它业务活动；严禁宣传/销售其他组织的产品/服务及出示其他组织的名片；严禁未经公司许可，私自制作、销售铜牌等认证专用宣传用品牟利</w:t>
      </w:r>
      <w:r>
        <w:rPr>
          <w:rFonts w:hint="eastAsia"/>
          <w:lang w:eastAsia="zh-CN"/>
        </w:rPr>
        <w:t>；</w:t>
      </w:r>
      <w:r>
        <w:t>一旦发现以上行为，应予以通报批评，情节严重的，并处扣除该项目所有相应审核费用。</w:t>
      </w:r>
    </w:p>
    <w:p w14:paraId="1ED290B4">
      <w:pPr>
        <w:pStyle w:val="25"/>
        <w:spacing w:line="509" w:lineRule="exact"/>
      </w:pPr>
      <w:r>
        <w:t>目前接到的客户投诉集中在以下几点：</w:t>
      </w:r>
    </w:p>
    <w:p w14:paraId="4B42512B">
      <w:pPr>
        <w:pStyle w:val="25"/>
        <w:numPr>
          <w:ilvl w:val="0"/>
          <w:numId w:val="1"/>
        </w:numPr>
        <w:tabs>
          <w:tab w:val="left" w:pos="416"/>
        </w:tabs>
        <w:spacing w:line="509" w:lineRule="exact"/>
        <w:ind w:firstLine="0"/>
      </w:pPr>
      <w:bookmarkStart w:id="0" w:name="bookmark0"/>
      <w:bookmarkEnd w:id="0"/>
      <w:r>
        <w:t>虚报差旅费，审核员</w:t>
      </w:r>
      <w:r>
        <w:rPr>
          <w:rFonts w:hint="eastAsia"/>
          <w:lang w:eastAsia="zh-CN"/>
        </w:rPr>
        <w:t>连续审核中多头/重复报销差旅费</w:t>
      </w:r>
      <w:r>
        <w:t>；</w:t>
      </w:r>
    </w:p>
    <w:p w14:paraId="372AC74F">
      <w:pPr>
        <w:pStyle w:val="25"/>
        <w:numPr>
          <w:ilvl w:val="0"/>
          <w:numId w:val="1"/>
        </w:numPr>
        <w:tabs>
          <w:tab w:val="left" w:pos="416"/>
        </w:tabs>
        <w:spacing w:line="509" w:lineRule="exact"/>
        <w:ind w:firstLine="0"/>
      </w:pPr>
      <w:bookmarkStart w:id="1" w:name="bookmark1"/>
      <w:bookmarkEnd w:id="1"/>
      <w:r>
        <w:t>不能提供当天有效票据，凭空随意报销车费/住宿费；</w:t>
      </w:r>
    </w:p>
    <w:p w14:paraId="49090C64">
      <w:pPr>
        <w:pStyle w:val="25"/>
        <w:numPr>
          <w:ilvl w:val="0"/>
          <w:numId w:val="1"/>
        </w:numPr>
        <w:tabs>
          <w:tab w:val="left" w:pos="416"/>
        </w:tabs>
        <w:spacing w:line="509" w:lineRule="exact"/>
        <w:ind w:firstLine="0"/>
      </w:pPr>
      <w:bookmarkStart w:id="2" w:name="bookmark2"/>
      <w:bookmarkEnd w:id="2"/>
      <w:r>
        <w:t>如企业不配合报销，则以企业不配合审核工作为由故意刁难苛刻企业，导致审核无法顺利进行。</w:t>
      </w:r>
    </w:p>
    <w:p w14:paraId="4487BB9C">
      <w:pPr>
        <w:pStyle w:val="25"/>
        <w:spacing w:after="480" w:line="509" w:lineRule="exact"/>
        <w:ind w:firstLine="0"/>
        <w:rPr>
          <w:rFonts w:ascii="宋体" w:hAnsi="宋体" w:eastAsia="宋体"/>
          <w:sz w:val="24"/>
          <w:szCs w:val="24"/>
        </w:rPr>
      </w:pPr>
      <w:r>
        <w:t>请各位审核员严格遵守</w:t>
      </w:r>
      <w:r>
        <w:rPr>
          <w:rFonts w:hint="eastAsia"/>
          <w:lang w:eastAsia="zh-CN"/>
        </w:rPr>
        <w:t>审核员纪律</w:t>
      </w:r>
      <w:r>
        <w:t>，维护公司及形象</w:t>
      </w:r>
      <w:r>
        <w:rPr>
          <w:rFonts w:hint="eastAsia"/>
          <w:lang w:eastAsia="zh-CN"/>
        </w:rPr>
        <w:t>！</w:t>
      </w:r>
    </w:p>
    <w:p w14:paraId="1C1F3FA1">
      <w:pPr>
        <w:pStyle w:val="21"/>
        <w:numPr>
          <w:ilvl w:val="0"/>
          <w:numId w:val="0"/>
        </w:numPr>
        <w:tabs>
          <w:tab w:val="left" w:pos="810"/>
        </w:tabs>
        <w:spacing w:before="146" w:line="345" w:lineRule="auto"/>
        <w:ind w:left="210" w:leftChars="0" w:right="649" w:rightChars="0"/>
        <w:rPr>
          <w:rFonts w:ascii="宋体" w:hAnsi="宋体" w:eastAsia="宋体"/>
          <w:sz w:val="24"/>
          <w:szCs w:val="24"/>
        </w:rPr>
      </w:pPr>
    </w:p>
    <w:p w14:paraId="2A3AB3B6">
      <w:pPr>
        <w:pStyle w:val="25"/>
        <w:spacing w:line="240" w:lineRule="auto"/>
        <w:ind w:firstLine="0"/>
        <w:jc w:val="right"/>
        <w:rPr>
          <w:rFonts w:hint="eastAsia" w:asciiTheme="minorEastAsia" w:hAnsiTheme="minorEastAsia" w:eastAsiaTheme="minorEastAsia"/>
          <w:lang w:eastAsia="zh-CN"/>
        </w:rPr>
      </w:pPr>
    </w:p>
    <w:p w14:paraId="60EAEB6C">
      <w:pPr>
        <w:pStyle w:val="24"/>
        <w:spacing w:after="440" w:line="24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</w:pPr>
    </w:p>
    <w:p w14:paraId="4CCD1BE3">
      <w:pPr>
        <w:pStyle w:val="24"/>
        <w:spacing w:after="440" w:line="24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</w:pPr>
    </w:p>
    <w:p w14:paraId="264CE2AF">
      <w:pPr>
        <w:pStyle w:val="24"/>
        <w:spacing w:after="440" w:line="24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</w:pPr>
    </w:p>
    <w:p w14:paraId="55F62474">
      <w:pPr>
        <w:pStyle w:val="24"/>
        <w:spacing w:after="440" w:line="24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审核人员差旅报销标准</w:t>
      </w:r>
    </w:p>
    <w:p w14:paraId="33BF24E5">
      <w:pPr>
        <w:pStyle w:val="24"/>
        <w:spacing w:after="440" w:line="24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  <w:t>1、交通费：</w:t>
      </w:r>
    </w:p>
    <w:p w14:paraId="394103F3">
      <w:pPr>
        <w:pStyle w:val="24"/>
        <w:spacing w:after="440" w:line="24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  <w:t>a)公共交通：实报实销。选择范围-大巴、高铁（仅限二等座）、轮船/航班（仅限经济舱），越级乘坐不予以报销（特殊情况须另行说明并提供证据）</w:t>
      </w:r>
    </w:p>
    <w:p w14:paraId="1FDACCF1">
      <w:pPr>
        <w:pStyle w:val="24"/>
        <w:spacing w:after="440" w:line="24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  <w:t>b）自驾：禁止500KM以上独自自驾前往。油车最高不超过1.5元/公里（含高速过路过桥费），电车最高不超过1元/公里（含高速过路过桥费），路桥费额外实报实销。</w:t>
      </w:r>
    </w:p>
    <w:p w14:paraId="4B0A7619">
      <w:pPr>
        <w:pStyle w:val="24"/>
        <w:spacing w:after="440" w:line="24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  <w:t>2、餐费：仅在受审方无招待情况下，如涉及部分招待，应予扣除；早30元/餐、午/晚60元/餐。</w:t>
      </w:r>
    </w:p>
    <w:p w14:paraId="465682E7">
      <w:pPr>
        <w:pStyle w:val="24"/>
        <w:spacing w:after="440" w:line="24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  <w:t>3、住宿费：仅在受审方无招待情况下，可入住所在地汉庭、如家、锦江之星等标准类，房价依据相关官网牌价为标准，须提供实际住宿发票予以报销。</w:t>
      </w:r>
    </w:p>
    <w:p w14:paraId="782FA80A">
      <w:pPr>
        <w:pStyle w:val="24"/>
        <w:spacing w:after="440" w:line="24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审核人员差旅报销按以上规定，由审核组长收集整理相关票据，统计后向被审核企业进行报销，另需提供一份报销明细清单经企业签字盖章后回传公司办公室。</w:t>
      </w:r>
    </w:p>
    <w:p w14:paraId="71A1F216">
      <w:pPr>
        <w:pStyle w:val="24"/>
        <w:spacing w:after="440" w:line="24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如存在交通差旅费企业不予配合，审核组长应将本次所有组员产生实际差旅费用的票据统一收集，快递给公司，由公司安排报销。</w:t>
      </w:r>
    </w:p>
    <w:p w14:paraId="662D3C49">
      <w:pPr>
        <w:pStyle w:val="21"/>
        <w:numPr>
          <w:ilvl w:val="0"/>
          <w:numId w:val="0"/>
        </w:numPr>
        <w:tabs>
          <w:tab w:val="left" w:pos="810"/>
        </w:tabs>
        <w:spacing w:before="146" w:line="345" w:lineRule="auto"/>
        <w:ind w:left="210" w:leftChars="0" w:right="649" w:rightChars="0"/>
        <w:rPr>
          <w:rFonts w:ascii="宋体" w:hAnsi="宋体" w:eastAsia="宋体"/>
          <w:sz w:val="24"/>
          <w:szCs w:val="24"/>
        </w:rPr>
      </w:pPr>
    </w:p>
    <w:p w14:paraId="298017FB">
      <w:pPr>
        <w:ind w:firstLine="630" w:firstLineChars="300"/>
        <w:rPr>
          <w:rFonts w:hint="default"/>
          <w:lang w:val="en-US" w:eastAsia="zh-CN"/>
        </w:rPr>
      </w:pPr>
    </w:p>
    <w:p w14:paraId="0C528E62">
      <w:pPr>
        <w:ind w:firstLine="630" w:firstLineChars="300"/>
        <w:rPr>
          <w:rFonts w:hint="default"/>
          <w:lang w:val="en-US" w:eastAsia="zh-CN"/>
        </w:rPr>
      </w:pPr>
    </w:p>
    <w:p w14:paraId="175879CD">
      <w:pPr>
        <w:ind w:firstLine="630" w:firstLineChars="300"/>
        <w:rPr>
          <w:rFonts w:hint="default"/>
          <w:lang w:val="en-US" w:eastAsia="zh-CN"/>
        </w:rPr>
      </w:pPr>
    </w:p>
    <w:p w14:paraId="4B0DB611">
      <w:pPr>
        <w:ind w:firstLine="630" w:firstLineChars="300"/>
        <w:rPr>
          <w:rFonts w:hint="default"/>
          <w:lang w:val="en-US" w:eastAsia="zh-CN"/>
        </w:rPr>
      </w:pPr>
    </w:p>
    <w:sectPr>
      <w:headerReference r:id="rId8" w:type="default"/>
      <w:footerReference r:id="rId9" w:type="default"/>
      <w:pgSz w:w="11900" w:h="16820"/>
      <w:pgMar w:top="850" w:right="850" w:bottom="850" w:left="850" w:header="567" w:footer="510" w:gutter="0"/>
      <w:pgNumType w:fmt="decimal" w:start="2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4C282">
    <w:pPr>
      <w:pStyle w:val="8"/>
      <w:rPr>
        <w:rFonts w:hint="default"/>
        <w:sz w:val="18"/>
        <w:szCs w:val="18"/>
        <w:lang w:val="en-US" w:eastAsia="zh-CN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5703570</wp:posOffset>
              </wp:positionH>
              <wp:positionV relativeFrom="paragraph">
                <wp:posOffset>129540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F46222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.1pt;margin-top:10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wtlQtgAAAAL&#10;AQAADwAAAGRycy9kb3ducmV2LnhtbE2Py07DMBBF90j8gzVI7KidNKpMiFOJirBEoumCpRsPSVo/&#10;IttNw9/jrmA5M0d3zq22i9FkRh9GZwVkKwYEbefUaHsBh7Z54kBClFZJ7SwK+MEA2/r+rpKlclf7&#10;ifM+9iSF2FBKAUOMU0lp6AY0MqzchDbdvp03MqbR91R5eU3hRtOcsQ01crTpwyAn3A3YnfcXI2DX&#10;tK2fMXj9he/N+vTxWuDbIsTjQ8ZegERc4h8MN/2kDnVyOrqLVYFoAfyZ5wkVkLMCyA3I+CZtjgLW&#10;jBdA64r+71D/AlBLAwQUAAAACACHTuJAXhqPXzgCAABvBAAADgAAAGRycy9lMm9Eb2MueG1srVTN&#10;jtMwEL4j8Q6W7zRtEauqaroqWxUhVexKBXF2HaeJ5D/ZbpPyAPAGnLhw57n6HHx2ki5aOOyBSzr2&#10;jL+Z75uZLm5bJclJOF8bndPJaEyJ0NwUtT7k9NPHzasZJT4wXTBptMjpWXh6u3z5YtHYuZiayshC&#10;OAIQ7eeNzWkVgp1nmeeVUMyPjBUaztI4xQKO7pAVjjVAVzKbjsc3WWNcYZ3hwnvcrjsn7RHdcwBN&#10;WdZcrA0/KqFDh+qEZAGUfFVbT5ep2rIUPNyXpReByJyCaUhfJIG9j99suWDzg2O2qnlfAntOCU84&#10;KVZrJL1CrVlg5Ojqv6BUzZ3xpgwjblTWEUmKgMVk/ESbXcWsSFwgtbdX0f3/g+UfTg+O1EVOp5Ro&#10;ptDwy/dvlx+/Lj+/kmmUp7F+jqidRVxo35oWQzPce1xG1m3pVPwFHwI/xD1fxRVtIDw+mk1nszFc&#10;HL7hAPzs8bl1PrwTRpFo5NShe0lUdtr60IUOITGbNptaytRBqUmT05vXb8bpwdUDcKljrEiz0MNE&#10;Sl3p0Qrtvu157k1xBk1nujnxlm9qlLJlPjwwh8FA+VidcI9PKQ1Smt6ipDLuy7/uYzz6BS8lDQYt&#10;pxp7RYl8r9FHAIbBcIOxHwx9VHcGkzvBSlqeTDxwQQ5m6Yz6jH1axRxwMc2RKadhMO9CN+zYRy5W&#10;qxR0tK4+VN0DTKFlYat3lsc0USpvV8cAaZPiUaBOFXQqHjCHqWf9zsRB//Ocoh7/J5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MLZULYAAAACwEAAA8AAAAAAAAAAQAgAAAAIgAAAGRycy9kb3du&#10;cmV2LnhtbFBLAQIUABQAAAAIAIdO4kBeGo9fOAIAAG8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F46222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18"/>
        <w:lang w:val="en-US" w:eastAsia="zh-CN"/>
      </w:rPr>
      <w:t>-------------------------------------------------------------------------------------------------------------------------------------------------------------------------</w:t>
    </w:r>
  </w:p>
  <w:p w14:paraId="064E3ED3">
    <w:pPr>
      <w:pStyle w:val="8"/>
      <w:rPr>
        <w:rFonts w:hint="default" w:eastAsiaTheme="minorEastAsia"/>
        <w:sz w:val="18"/>
        <w:szCs w:val="18"/>
        <w:lang w:val="en-US" w:eastAsia="zh-CN"/>
      </w:rPr>
    </w:pPr>
    <w:r>
      <w:rPr>
        <w:sz w:val="18"/>
        <w:szCs w:val="18"/>
        <w:lang w:eastAsia="zh-CN"/>
      </w:rPr>
      <w:t>中博检验认证技术服务（江苏）有限公司</w:t>
    </w:r>
    <w:r>
      <w:rPr>
        <w:rFonts w:hint="eastAsia"/>
        <w:sz w:val="18"/>
        <w:szCs w:val="18"/>
        <w:lang w:val="en-US" w:eastAsia="zh-CN"/>
      </w:rPr>
      <w:t xml:space="preserve">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0BEBE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71E8B">
    <w:pPr>
      <w:pStyle w:val="8"/>
      <w:rPr>
        <w:rFonts w:eastAsiaTheme="min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683B5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683B5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t>中博检验认证技术服务（江苏）有限公司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10139" w:type="dxa"/>
      <w:tblInd w:w="2" w:type="dxa"/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512"/>
      <w:gridCol w:w="4137"/>
      <w:gridCol w:w="2871"/>
      <w:gridCol w:w="1619"/>
    </w:tblGrid>
    <w:tr w14:paraId="471104C5">
      <w:tblPrEx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604" w:hRule="atLeast"/>
      </w:trPr>
      <w:tc>
        <w:tcPr>
          <w:tcW w:w="1512" w:type="dxa"/>
          <w:vMerge w:val="restart"/>
          <w:tcBorders>
            <w:bottom w:val="nil"/>
          </w:tcBorders>
        </w:tcPr>
        <w:p w14:paraId="043AF098">
          <w:pPr>
            <w:pBdr>
              <w:bottom w:val="none" w:color="auto" w:sz="0" w:space="0"/>
            </w:pBdr>
            <w:spacing w:before="116" w:line="1088" w:lineRule="exact"/>
            <w:ind w:firstLine="677"/>
          </w:pPr>
          <w:r>
            <w:rPr>
              <w:rFonts w:hint="eastAsia" w:eastAsia="黑体"/>
              <w:lang w:eastAsia="zh-CN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43180</wp:posOffset>
                </wp:positionV>
                <wp:extent cx="837565" cy="706120"/>
                <wp:effectExtent l="0" t="0" r="0" b="17780"/>
                <wp:wrapNone/>
                <wp:docPr id="20" name="图片 20" descr="中博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图片 20" descr="中博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>
                                <a:alpha val="100000"/>
                              </a:srgbClr>
                            </a:clrFrom>
                            <a:clrTo>
                              <a:srgbClr val="FFFFFF">
                                <a:alpha val="100000"/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565" cy="70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7" w:type="dxa"/>
          <w:vAlign w:val="center"/>
        </w:tcPr>
        <w:p w14:paraId="3E9BB9F0">
          <w:pPr>
            <w:pStyle w:val="17"/>
            <w:pBdr>
              <w:bottom w:val="none" w:color="auto" w:sz="0" w:space="0"/>
            </w:pBdr>
            <w:spacing w:before="62" w:line="221" w:lineRule="auto"/>
            <w:ind w:left="30"/>
            <w:rPr>
              <w:rFonts w:hint="eastAsia" w:ascii="宋体" w:hAnsi="宋体" w:eastAsia="宋体" w:cs="宋体"/>
              <w:b/>
              <w:bCs/>
              <w:sz w:val="21"/>
              <w:szCs w:val="21"/>
              <w:lang w:val="en-US" w:eastAsia="zh-CN"/>
            </w:rPr>
          </w:pPr>
          <w:r>
            <w:rPr>
              <w:rFonts w:hint="eastAsia" w:ascii="宋体" w:hAnsi="宋体" w:eastAsia="宋体" w:cs="宋体"/>
              <w:b/>
              <w:bCs/>
              <w:sz w:val="21"/>
              <w:szCs w:val="21"/>
              <w:lang w:val="en-US" w:eastAsia="zh-CN"/>
            </w:rPr>
            <w:t>中博检验认证技术服务（江苏）有限公司</w:t>
          </w:r>
        </w:p>
      </w:tc>
      <w:tc>
        <w:tcPr>
          <w:tcW w:w="4490" w:type="dxa"/>
          <w:gridSpan w:val="2"/>
          <w:vAlign w:val="center"/>
        </w:tcPr>
        <w:p w14:paraId="6D04ABFC">
          <w:pPr>
            <w:pStyle w:val="17"/>
            <w:pBdr>
              <w:bottom w:val="none" w:color="auto" w:sz="0" w:space="0"/>
            </w:pBdr>
            <w:spacing w:before="66" w:line="220" w:lineRule="auto"/>
            <w:ind w:left="1074" w:leftChars="19" w:hanging="1034" w:hangingChars="500"/>
            <w:rPr>
              <w:rFonts w:hint="default" w:ascii="宋体" w:hAnsi="宋体" w:eastAsia="宋体" w:cs="宋体"/>
              <w:b/>
              <w:bCs/>
              <w:spacing w:val="-2"/>
              <w:sz w:val="21"/>
              <w:szCs w:val="21"/>
              <w:lang w:val="en-US" w:eastAsia="zh-CN"/>
            </w:rPr>
          </w:pPr>
          <w:r>
            <w:rPr>
              <w:rFonts w:hint="eastAsia" w:ascii="宋体" w:hAnsi="宋体" w:eastAsia="宋体" w:cs="宋体"/>
              <w:b/>
              <w:bCs/>
              <w:spacing w:val="-2"/>
              <w:sz w:val="21"/>
              <w:szCs w:val="21"/>
              <w:lang w:val="en-US" w:eastAsia="zh-CN"/>
            </w:rPr>
            <w:t>文件名称：认证过程案卷检查及认证评定作业指导书</w:t>
          </w:r>
        </w:p>
      </w:tc>
    </w:tr>
    <w:tr w14:paraId="29B1B580">
      <w:tblPrEx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554" w:hRule="atLeast"/>
      </w:trPr>
      <w:tc>
        <w:tcPr>
          <w:tcW w:w="1512" w:type="dxa"/>
          <w:vMerge w:val="continue"/>
          <w:tcBorders>
            <w:top w:val="nil"/>
          </w:tcBorders>
        </w:tcPr>
        <w:p w14:paraId="17E652EF">
          <w:pPr>
            <w:pBdr>
              <w:bottom w:val="none" w:color="auto" w:sz="0" w:space="0"/>
            </w:pBdr>
            <w:rPr>
              <w:lang w:eastAsia="zh-CN"/>
            </w:rPr>
          </w:pPr>
        </w:p>
      </w:tc>
      <w:tc>
        <w:tcPr>
          <w:tcW w:w="4137" w:type="dxa"/>
          <w:vAlign w:val="center"/>
        </w:tcPr>
        <w:p w14:paraId="0146CE66">
          <w:pPr>
            <w:pStyle w:val="17"/>
            <w:pBdr>
              <w:bottom w:val="none" w:color="auto" w:sz="0" w:space="0"/>
            </w:pBdr>
            <w:spacing w:before="66" w:line="220" w:lineRule="auto"/>
            <w:ind w:left="40"/>
            <w:rPr>
              <w:rFonts w:hint="default" w:ascii="宋体" w:hAnsi="宋体" w:eastAsia="宋体" w:cs="宋体"/>
              <w:b/>
              <w:bCs/>
              <w:sz w:val="21"/>
              <w:szCs w:val="21"/>
              <w:lang w:val="en-US" w:eastAsia="zh-CN"/>
            </w:rPr>
          </w:pPr>
          <w:r>
            <w:rPr>
              <w:rFonts w:hint="eastAsia" w:ascii="宋体" w:hAnsi="宋体" w:eastAsia="宋体" w:cs="宋体"/>
              <w:b/>
              <w:bCs/>
              <w:spacing w:val="-2"/>
              <w:sz w:val="21"/>
              <w:szCs w:val="21"/>
              <w:lang w:eastAsia="zh-CN"/>
            </w:rPr>
            <w:t>文件编号：</w:t>
          </w:r>
          <w:r>
            <w:rPr>
              <w:rFonts w:hint="eastAsia" w:ascii="宋体" w:hAnsi="宋体" w:eastAsia="宋体" w:cs="宋体"/>
              <w:b/>
              <w:color w:val="FF0000"/>
              <w:sz w:val="24"/>
              <w:szCs w:val="24"/>
              <w:lang w:val="en-US" w:eastAsia="zh-CN"/>
            </w:rPr>
            <w:t>ZBCC</w:t>
          </w:r>
          <w:r>
            <w:rPr>
              <w:rFonts w:hint="eastAsia" w:ascii="宋体" w:hAnsi="宋体" w:eastAsia="宋体" w:cs="宋体"/>
              <w:b/>
              <w:color w:val="FF0000"/>
              <w:sz w:val="24"/>
              <w:szCs w:val="24"/>
            </w:rPr>
            <w:t>-</w:t>
          </w:r>
          <w:r>
            <w:rPr>
              <w:rFonts w:hint="eastAsia" w:ascii="宋体" w:hAnsi="宋体" w:eastAsia="宋体" w:cs="宋体"/>
              <w:b/>
              <w:color w:val="FF0000"/>
              <w:sz w:val="24"/>
              <w:szCs w:val="24"/>
              <w:lang w:val="en-US" w:eastAsia="zh-CN"/>
            </w:rPr>
            <w:t>ZY</w:t>
          </w:r>
          <w:r>
            <w:rPr>
              <w:rFonts w:hint="eastAsia" w:ascii="宋体" w:hAnsi="宋体" w:eastAsia="宋体" w:cs="宋体"/>
              <w:b/>
              <w:color w:val="FF0000"/>
              <w:sz w:val="24"/>
              <w:szCs w:val="24"/>
            </w:rPr>
            <w:t>-0</w:t>
          </w:r>
          <w:r>
            <w:rPr>
              <w:rFonts w:hint="eastAsia" w:ascii="宋体" w:hAnsi="宋体" w:eastAsia="宋体" w:cs="宋体"/>
              <w:b/>
              <w:color w:val="FF0000"/>
              <w:sz w:val="24"/>
              <w:szCs w:val="24"/>
              <w:lang w:val="en-US" w:eastAsia="zh-CN"/>
            </w:rPr>
            <w:t>26</w:t>
          </w:r>
        </w:p>
      </w:tc>
      <w:tc>
        <w:tcPr>
          <w:tcW w:w="2871" w:type="dxa"/>
          <w:vAlign w:val="center"/>
        </w:tcPr>
        <w:p w14:paraId="72FAE6AE">
          <w:pPr>
            <w:pStyle w:val="17"/>
            <w:pBdr>
              <w:bottom w:val="none" w:color="auto" w:sz="0" w:space="0"/>
            </w:pBdr>
            <w:spacing w:before="66" w:line="220" w:lineRule="auto"/>
            <w:ind w:left="40"/>
            <w:rPr>
              <w:rFonts w:hint="eastAsia" w:ascii="宋体" w:hAnsi="宋体" w:eastAsia="宋体" w:cs="宋体"/>
              <w:b/>
              <w:bCs/>
              <w:spacing w:val="-2"/>
              <w:sz w:val="21"/>
              <w:szCs w:val="21"/>
              <w:lang w:eastAsia="zh-CN"/>
            </w:rPr>
          </w:pPr>
          <w:r>
            <w:rPr>
              <w:rFonts w:hint="eastAsia" w:ascii="宋体" w:hAnsi="宋体" w:eastAsia="宋体" w:cs="宋体"/>
              <w:b/>
              <w:bCs/>
              <w:spacing w:val="-2"/>
              <w:sz w:val="21"/>
              <w:szCs w:val="21"/>
              <w:lang w:eastAsia="zh-CN"/>
            </w:rPr>
            <w:t>实施日期：2023年0</w:t>
          </w:r>
          <w:r>
            <w:rPr>
              <w:rFonts w:hint="eastAsia" w:ascii="宋体" w:hAnsi="宋体" w:eastAsia="宋体" w:cs="宋体"/>
              <w:b/>
              <w:bCs/>
              <w:spacing w:val="-2"/>
              <w:sz w:val="21"/>
              <w:szCs w:val="21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  <w:b/>
              <w:bCs/>
              <w:spacing w:val="-2"/>
              <w:sz w:val="21"/>
              <w:szCs w:val="21"/>
              <w:lang w:eastAsia="zh-CN"/>
            </w:rPr>
            <w:t>月</w:t>
          </w:r>
          <w:r>
            <w:rPr>
              <w:rFonts w:hint="eastAsia" w:ascii="宋体" w:hAnsi="宋体" w:eastAsia="宋体" w:cs="宋体"/>
              <w:b/>
              <w:bCs/>
              <w:spacing w:val="-2"/>
              <w:sz w:val="21"/>
              <w:szCs w:val="21"/>
              <w:lang w:val="en-US" w:eastAsia="zh-CN"/>
            </w:rPr>
            <w:t>10</w:t>
          </w:r>
          <w:r>
            <w:rPr>
              <w:rFonts w:hint="eastAsia" w:ascii="宋体" w:hAnsi="宋体" w:eastAsia="宋体" w:cs="宋体"/>
              <w:b/>
              <w:bCs/>
              <w:spacing w:val="-2"/>
              <w:sz w:val="21"/>
              <w:szCs w:val="21"/>
              <w:lang w:eastAsia="zh-CN"/>
            </w:rPr>
            <w:t>日</w:t>
          </w:r>
        </w:p>
      </w:tc>
      <w:tc>
        <w:tcPr>
          <w:tcW w:w="1619" w:type="dxa"/>
          <w:vAlign w:val="center"/>
        </w:tcPr>
        <w:p w14:paraId="504A4F16">
          <w:pPr>
            <w:pStyle w:val="17"/>
            <w:pBdr>
              <w:bottom w:val="none" w:color="auto" w:sz="0" w:space="0"/>
            </w:pBdr>
            <w:spacing w:before="66" w:line="220" w:lineRule="auto"/>
            <w:ind w:left="40"/>
            <w:rPr>
              <w:rFonts w:hint="eastAsia" w:ascii="宋体" w:hAnsi="宋体" w:eastAsia="宋体" w:cs="宋体"/>
              <w:b/>
              <w:bCs/>
              <w:spacing w:val="-2"/>
              <w:sz w:val="21"/>
              <w:szCs w:val="21"/>
              <w:lang w:eastAsia="zh-CN"/>
            </w:rPr>
          </w:pPr>
          <w:r>
            <w:rPr>
              <w:rFonts w:hint="eastAsia" w:ascii="宋体" w:hAnsi="宋体" w:eastAsia="宋体" w:cs="宋体"/>
              <w:b/>
              <w:bCs/>
              <w:spacing w:val="-2"/>
              <w:sz w:val="21"/>
              <w:szCs w:val="21"/>
              <w:lang w:eastAsia="zh-CN"/>
            </w:rPr>
            <w:t>版本：A</w:t>
          </w:r>
          <w:r>
            <w:rPr>
              <w:rFonts w:hint="eastAsia" w:ascii="宋体" w:hAnsi="宋体" w:eastAsia="宋体" w:cs="宋体"/>
              <w:b/>
              <w:bCs/>
              <w:spacing w:val="-2"/>
              <w:sz w:val="21"/>
              <w:szCs w:val="21"/>
              <w:lang w:val="en-US" w:eastAsia="zh-CN"/>
            </w:rPr>
            <w:t>/</w:t>
          </w:r>
          <w:r>
            <w:rPr>
              <w:rFonts w:hint="eastAsia" w:ascii="宋体" w:hAnsi="宋体" w:eastAsia="宋体" w:cs="宋体"/>
              <w:b/>
              <w:bCs/>
              <w:spacing w:val="-2"/>
              <w:sz w:val="21"/>
              <w:szCs w:val="21"/>
              <w:lang w:eastAsia="zh-CN"/>
            </w:rPr>
            <w:t>0</w:t>
          </w:r>
        </w:p>
      </w:tc>
    </w:tr>
  </w:tbl>
  <w:p w14:paraId="6F9A4A62">
    <w:pPr>
      <w:pBdr>
        <w:bottom w:val="none" w:color="auto" w:sz="0" w:space="0"/>
      </w:pBdr>
      <w:spacing w:line="14" w:lineRule="auto"/>
      <w:rPr>
        <w:sz w:val="2"/>
      </w:rPr>
    </w:pPr>
    <w:r>
      <w:rPr>
        <w:sz w:val="2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5461000"/>
          <wp:effectExtent l="0" t="0" r="0" b="6350"/>
          <wp:wrapNone/>
          <wp:docPr id="1" name="WordPictureWatermark531969" descr="ZBCC-03-JS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1969" descr="ZBCC-03-JS-001.JPG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546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B5384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DBA06">
    <w:pPr>
      <w:pStyle w:val="9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pPr w:leftFromText="180" w:rightFromText="180" w:vertAnchor="page" w:horzAnchor="page" w:tblpXSpec="center" w:tblpY="597"/>
      <w:tblOverlap w:val="never"/>
      <w:tblW w:w="10139" w:type="dxa"/>
      <w:jc w:val="center"/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512"/>
      <w:gridCol w:w="4136"/>
      <w:gridCol w:w="2870"/>
      <w:gridCol w:w="1621"/>
    </w:tblGrid>
    <w:tr w14:paraId="2B004B21">
      <w:tblPrEx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602" w:hRule="atLeast"/>
        <w:jc w:val="center"/>
      </w:trPr>
      <w:tc>
        <w:tcPr>
          <w:tcW w:w="1512" w:type="dxa"/>
          <w:vMerge w:val="restart"/>
          <w:tcBorders>
            <w:bottom w:val="nil"/>
          </w:tcBorders>
        </w:tcPr>
        <w:p w14:paraId="1B5F09C5">
          <w:pPr>
            <w:spacing w:before="116" w:line="1088" w:lineRule="exact"/>
            <w:ind w:firstLine="677"/>
          </w:pPr>
          <w:r>
            <w:rPr>
              <w:rFonts w:hint="eastAsia" w:eastAsia="黑体"/>
              <w:lang w:val="en-US" w:bidi="ar-SA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43180</wp:posOffset>
                </wp:positionV>
                <wp:extent cx="837565" cy="706120"/>
                <wp:effectExtent l="0" t="0" r="635" b="17780"/>
                <wp:wrapNone/>
                <wp:docPr id="12" name="图片 20" descr="中博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图片 20" descr="中博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565" cy="70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6" w:type="dxa"/>
          <w:vAlign w:val="center"/>
        </w:tcPr>
        <w:p w14:paraId="7755ADE1">
          <w:pPr>
            <w:pStyle w:val="17"/>
            <w:spacing w:before="62" w:line="221" w:lineRule="auto"/>
            <w:ind w:left="30"/>
            <w:rPr>
              <w:rFonts w:ascii="宋体" w:hAnsi="宋体" w:eastAsia="宋体" w:cs="宋体"/>
              <w:b/>
              <w:bCs/>
              <w:sz w:val="21"/>
              <w:szCs w:val="21"/>
              <w:lang w:eastAsia="zh-CN"/>
            </w:rPr>
          </w:pPr>
          <w:r>
            <w:rPr>
              <w:rFonts w:hint="eastAsia" w:ascii="宋体" w:hAnsi="宋体" w:eastAsia="宋体" w:cs="宋体"/>
              <w:b/>
              <w:bCs/>
              <w:sz w:val="21"/>
              <w:szCs w:val="21"/>
              <w:lang w:eastAsia="zh-CN"/>
            </w:rPr>
            <w:t>中博检验认证技术服务（江苏）有限公司</w:t>
          </w:r>
        </w:p>
      </w:tc>
      <w:tc>
        <w:tcPr>
          <w:tcW w:w="4491" w:type="dxa"/>
          <w:gridSpan w:val="2"/>
          <w:vAlign w:val="center"/>
        </w:tcPr>
        <w:p w14:paraId="6037A6E7">
          <w:pPr>
            <w:pStyle w:val="17"/>
            <w:spacing w:before="34" w:line="219" w:lineRule="auto"/>
            <w:ind w:left="37"/>
            <w:rPr>
              <w:rFonts w:hint="default" w:ascii="宋体" w:hAnsi="宋体" w:eastAsia="宋体" w:cs="宋体"/>
              <w:b/>
              <w:bCs/>
              <w:sz w:val="21"/>
              <w:szCs w:val="21"/>
              <w:lang w:val="en-US" w:eastAsia="zh-CN"/>
            </w:rPr>
          </w:pPr>
          <w:r>
            <w:rPr>
              <w:rFonts w:hint="eastAsia" w:ascii="宋体" w:hAnsi="宋体" w:eastAsia="宋体" w:cs="宋体"/>
              <w:b/>
              <w:bCs/>
              <w:spacing w:val="-1"/>
              <w:sz w:val="21"/>
              <w:szCs w:val="21"/>
              <w:lang w:eastAsia="zh-CN"/>
            </w:rPr>
            <w:t>文件名称：</w:t>
          </w:r>
          <w:r>
            <w:rPr>
              <w:rFonts w:hint="eastAsia" w:ascii="宋体" w:hAnsi="宋体" w:eastAsia="宋体" w:cs="宋体"/>
              <w:b/>
              <w:bCs/>
              <w:spacing w:val="-1"/>
              <w:sz w:val="21"/>
              <w:szCs w:val="21"/>
              <w:lang w:val="en-US" w:eastAsia="zh-CN"/>
            </w:rPr>
            <w:t>审核员报销差旅费管理制度</w:t>
          </w:r>
        </w:p>
      </w:tc>
    </w:tr>
    <w:tr w14:paraId="60371D6D">
      <w:tblPrEx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629" w:hRule="atLeast"/>
        <w:jc w:val="center"/>
      </w:trPr>
      <w:tc>
        <w:tcPr>
          <w:tcW w:w="1512" w:type="dxa"/>
          <w:vMerge w:val="continue"/>
          <w:tcBorders>
            <w:top w:val="nil"/>
          </w:tcBorders>
        </w:tcPr>
        <w:p w14:paraId="33120667"/>
      </w:tc>
      <w:tc>
        <w:tcPr>
          <w:tcW w:w="4136" w:type="dxa"/>
          <w:vAlign w:val="center"/>
        </w:tcPr>
        <w:p w14:paraId="7EDD8665">
          <w:pPr>
            <w:pStyle w:val="17"/>
            <w:spacing w:before="66" w:line="220" w:lineRule="auto"/>
            <w:ind w:left="40"/>
            <w:rPr>
              <w:rFonts w:hint="default" w:ascii="宋体" w:hAnsi="宋体" w:eastAsia="宋体" w:cs="宋体"/>
              <w:b/>
              <w:bCs/>
              <w:sz w:val="21"/>
              <w:szCs w:val="21"/>
              <w:lang w:val="en-US" w:eastAsia="zh-CN"/>
            </w:rPr>
          </w:pPr>
          <w:r>
            <w:rPr>
              <w:rFonts w:hint="eastAsia" w:ascii="宋体" w:hAnsi="宋体" w:eastAsia="宋体" w:cs="宋体"/>
              <w:b/>
              <w:bCs/>
              <w:spacing w:val="-2"/>
              <w:sz w:val="21"/>
              <w:szCs w:val="21"/>
              <w:lang w:eastAsia="zh-CN"/>
            </w:rPr>
            <w:t>文件编号：</w:t>
          </w:r>
          <w:r>
            <w:rPr>
              <w:rFonts w:hint="eastAsia" w:ascii="宋体" w:hAnsi="宋体" w:eastAsia="宋体" w:cs="宋体"/>
              <w:b/>
              <w:color w:val="auto"/>
              <w:sz w:val="24"/>
              <w:szCs w:val="24"/>
              <w:lang w:val="en-US" w:eastAsia="zh-CN"/>
            </w:rPr>
            <w:t>ZBCC</w:t>
          </w:r>
          <w:r>
            <w:rPr>
              <w:rFonts w:hint="eastAsia" w:ascii="宋体" w:hAnsi="宋体" w:eastAsia="宋体" w:cs="宋体"/>
              <w:b/>
              <w:color w:val="auto"/>
              <w:sz w:val="24"/>
              <w:szCs w:val="24"/>
            </w:rPr>
            <w:t>-</w:t>
          </w:r>
          <w:r>
            <w:rPr>
              <w:rFonts w:hint="eastAsia" w:ascii="宋体" w:hAnsi="宋体" w:eastAsia="宋体" w:cs="宋体"/>
              <w:b/>
              <w:color w:val="auto"/>
              <w:sz w:val="24"/>
              <w:szCs w:val="24"/>
              <w:lang w:val="en-US" w:eastAsia="zh-CN"/>
            </w:rPr>
            <w:t>ZY</w:t>
          </w:r>
          <w:r>
            <w:rPr>
              <w:rFonts w:hint="eastAsia" w:ascii="宋体" w:hAnsi="宋体" w:eastAsia="宋体" w:cs="宋体"/>
              <w:b/>
              <w:color w:val="auto"/>
              <w:sz w:val="24"/>
              <w:szCs w:val="24"/>
            </w:rPr>
            <w:t>-0</w:t>
          </w:r>
          <w:r>
            <w:rPr>
              <w:rFonts w:hint="eastAsia" w:ascii="宋体" w:hAnsi="宋体" w:eastAsia="宋体" w:cs="宋体"/>
              <w:b/>
              <w:color w:val="auto"/>
              <w:sz w:val="24"/>
              <w:szCs w:val="24"/>
              <w:lang w:val="en-US" w:eastAsia="zh-CN"/>
            </w:rPr>
            <w:t>30</w:t>
          </w:r>
        </w:p>
      </w:tc>
      <w:tc>
        <w:tcPr>
          <w:tcW w:w="2870" w:type="dxa"/>
          <w:vAlign w:val="center"/>
        </w:tcPr>
        <w:p w14:paraId="74F7516D">
          <w:pPr>
            <w:pStyle w:val="17"/>
            <w:spacing w:before="37" w:line="220" w:lineRule="auto"/>
            <w:ind w:left="34"/>
            <w:jc w:val="both"/>
            <w:rPr>
              <w:rFonts w:hint="eastAsia" w:ascii="宋体" w:hAnsi="宋体" w:eastAsia="宋体" w:cs="宋体"/>
              <w:b/>
              <w:bCs/>
              <w:sz w:val="21"/>
              <w:szCs w:val="21"/>
              <w:lang w:eastAsia="zh-CN"/>
            </w:rPr>
          </w:pPr>
          <w:r>
            <w:rPr>
              <w:rFonts w:hint="eastAsia" w:ascii="宋体" w:hAnsi="宋体" w:eastAsia="宋体" w:cs="宋体"/>
              <w:b/>
              <w:bCs/>
              <w:spacing w:val="-3"/>
              <w:sz w:val="21"/>
              <w:szCs w:val="21"/>
            </w:rPr>
            <w:t>实施日期</w:t>
          </w:r>
          <w:r>
            <w:rPr>
              <w:rFonts w:hint="eastAsia" w:ascii="宋体" w:hAnsi="宋体" w:eastAsia="宋体" w:cs="宋体"/>
              <w:b/>
              <w:bCs/>
              <w:spacing w:val="-3"/>
              <w:sz w:val="21"/>
              <w:szCs w:val="21"/>
              <w:lang w:eastAsia="zh-CN"/>
            </w:rPr>
            <w:t>：</w:t>
          </w:r>
          <w:r>
            <w:rPr>
              <w:rFonts w:hint="eastAsia" w:ascii="宋体" w:hAnsi="宋体" w:eastAsia="宋体" w:cs="宋体"/>
              <w:b/>
              <w:bCs/>
              <w:spacing w:val="-6"/>
              <w:sz w:val="21"/>
              <w:szCs w:val="21"/>
              <w:lang w:eastAsia="zh-CN"/>
            </w:rPr>
            <w:t>2023年05月10日</w:t>
          </w:r>
        </w:p>
      </w:tc>
      <w:tc>
        <w:tcPr>
          <w:tcW w:w="1621" w:type="dxa"/>
          <w:vAlign w:val="center"/>
        </w:tcPr>
        <w:p w14:paraId="56EDA229">
          <w:pPr>
            <w:spacing w:before="54" w:line="226" w:lineRule="auto"/>
            <w:jc w:val="center"/>
            <w:rPr>
              <w:rFonts w:ascii="宋体" w:hAnsi="宋体" w:eastAsia="宋体" w:cs="宋体"/>
              <w:b/>
              <w:bCs/>
            </w:rPr>
          </w:pPr>
          <w:r>
            <w:rPr>
              <w:rFonts w:hint="eastAsia" w:ascii="宋体" w:hAnsi="宋体" w:eastAsia="宋体" w:cs="宋体"/>
              <w:b/>
              <w:bCs/>
              <w:sz w:val="21"/>
              <w:szCs w:val="21"/>
            </w:rPr>
            <w:t>版本：A</w:t>
          </w:r>
          <w:r>
            <w:rPr>
              <w:rFonts w:hint="eastAsia" w:ascii="宋体" w:hAnsi="宋体" w:eastAsia="宋体" w:cs="宋体"/>
              <w:b/>
              <w:bCs/>
              <w:sz w:val="21"/>
              <w:szCs w:val="21"/>
              <w:lang w:val="en-US"/>
            </w:rPr>
            <w:t>/</w:t>
          </w:r>
          <w:r>
            <w:rPr>
              <w:rFonts w:hint="eastAsia" w:ascii="宋体" w:hAnsi="宋体" w:eastAsia="宋体" w:cs="宋体"/>
              <w:b/>
              <w:bCs/>
              <w:sz w:val="21"/>
              <w:szCs w:val="21"/>
            </w:rPr>
            <w:t>0</w:t>
          </w:r>
        </w:p>
      </w:tc>
    </w:tr>
  </w:tbl>
  <w:p w14:paraId="7D8351A8">
    <w:pPr>
      <w:pStyle w:val="5"/>
      <w:spacing w:line="14" w:lineRule="auto"/>
      <w:rPr>
        <w:b w:val="0"/>
        <w:sz w:val="20"/>
      </w:rPr>
    </w:pPr>
    <w:r>
      <w:rPr>
        <w:sz w:val="20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5461000"/>
          <wp:effectExtent l="0" t="0" r="0" b="6350"/>
          <wp:wrapNone/>
          <wp:docPr id="11" name="WordPictureWatermark587636" descr="ZBCC-03-JS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587636" descr="ZBCC-03-JS-001.JPG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546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85D44"/>
    <w:multiLevelType w:val="multilevel"/>
    <w:tmpl w:val="4B385D44"/>
    <w:lvl w:ilvl="0" w:tentative="0">
      <w:start w:val="1"/>
      <w:numFmt w:val="decimal"/>
      <w:lvlText w:val="%1,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HzSdWG0VSJpGxPmFWfXoXW7F0gY=" w:salt="DyDU7n0C0QbNrbeq0qaPSw=="/>
  <w:defaultTabStop w:val="420"/>
  <w:drawingGridHorizontalSpacing w:val="10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Nzg4ZDg1ZWQ2NWM2YThjNjdlYzFhZGJiZDljMTEifQ=="/>
  </w:docVars>
  <w:rsids>
    <w:rsidRoot w:val="004A57A5"/>
    <w:rsid w:val="000037C4"/>
    <w:rsid w:val="00103897"/>
    <w:rsid w:val="001313AC"/>
    <w:rsid w:val="001B0AD8"/>
    <w:rsid w:val="003D197C"/>
    <w:rsid w:val="00410868"/>
    <w:rsid w:val="00443B2B"/>
    <w:rsid w:val="004677DB"/>
    <w:rsid w:val="00491734"/>
    <w:rsid w:val="004A57A5"/>
    <w:rsid w:val="00526620"/>
    <w:rsid w:val="005419AA"/>
    <w:rsid w:val="00590F0C"/>
    <w:rsid w:val="005A1492"/>
    <w:rsid w:val="00712B95"/>
    <w:rsid w:val="007935EB"/>
    <w:rsid w:val="008727F1"/>
    <w:rsid w:val="00882F59"/>
    <w:rsid w:val="008A4145"/>
    <w:rsid w:val="008F5FFF"/>
    <w:rsid w:val="008F6E8B"/>
    <w:rsid w:val="009407ED"/>
    <w:rsid w:val="00AE3D2F"/>
    <w:rsid w:val="00AF7661"/>
    <w:rsid w:val="00B24980"/>
    <w:rsid w:val="00B613CE"/>
    <w:rsid w:val="00BC10FD"/>
    <w:rsid w:val="00C27E7B"/>
    <w:rsid w:val="00C36B5B"/>
    <w:rsid w:val="00C47923"/>
    <w:rsid w:val="00D8123E"/>
    <w:rsid w:val="00E0766B"/>
    <w:rsid w:val="00E45416"/>
    <w:rsid w:val="00EB7063"/>
    <w:rsid w:val="00ED067E"/>
    <w:rsid w:val="00F61C9D"/>
    <w:rsid w:val="00FD60BE"/>
    <w:rsid w:val="010F6DB3"/>
    <w:rsid w:val="011B0745"/>
    <w:rsid w:val="01415A9F"/>
    <w:rsid w:val="0207305F"/>
    <w:rsid w:val="0213533D"/>
    <w:rsid w:val="022A6766"/>
    <w:rsid w:val="025C75CE"/>
    <w:rsid w:val="03062D2F"/>
    <w:rsid w:val="03165668"/>
    <w:rsid w:val="03274585"/>
    <w:rsid w:val="0328714A"/>
    <w:rsid w:val="03B5196C"/>
    <w:rsid w:val="03CF16A0"/>
    <w:rsid w:val="0427672E"/>
    <w:rsid w:val="0456344C"/>
    <w:rsid w:val="04C41F6F"/>
    <w:rsid w:val="05614B95"/>
    <w:rsid w:val="056326BB"/>
    <w:rsid w:val="05A30A44"/>
    <w:rsid w:val="05AA2022"/>
    <w:rsid w:val="05E2016E"/>
    <w:rsid w:val="060E2B1D"/>
    <w:rsid w:val="06F51A39"/>
    <w:rsid w:val="07190281"/>
    <w:rsid w:val="07422E4C"/>
    <w:rsid w:val="07516F96"/>
    <w:rsid w:val="07E51AAD"/>
    <w:rsid w:val="082500FC"/>
    <w:rsid w:val="08275C22"/>
    <w:rsid w:val="08E026B7"/>
    <w:rsid w:val="09342B67"/>
    <w:rsid w:val="0ADB7197"/>
    <w:rsid w:val="0B065FC2"/>
    <w:rsid w:val="0B1A7CC0"/>
    <w:rsid w:val="0B291CB1"/>
    <w:rsid w:val="0B562825"/>
    <w:rsid w:val="0B705B32"/>
    <w:rsid w:val="0B957346"/>
    <w:rsid w:val="0BD47E6F"/>
    <w:rsid w:val="0C197F77"/>
    <w:rsid w:val="0C444B1C"/>
    <w:rsid w:val="0C773DB3"/>
    <w:rsid w:val="0CDC057D"/>
    <w:rsid w:val="0D2A3ABE"/>
    <w:rsid w:val="0D7A2F78"/>
    <w:rsid w:val="0D96460A"/>
    <w:rsid w:val="0DD00F0D"/>
    <w:rsid w:val="0DDA1988"/>
    <w:rsid w:val="0DF540CC"/>
    <w:rsid w:val="0E977E0E"/>
    <w:rsid w:val="0E9C09EC"/>
    <w:rsid w:val="0EB43257"/>
    <w:rsid w:val="0F963C9E"/>
    <w:rsid w:val="0FFD40F5"/>
    <w:rsid w:val="0FFD717C"/>
    <w:rsid w:val="10CD7582"/>
    <w:rsid w:val="111F70FF"/>
    <w:rsid w:val="113E3FDC"/>
    <w:rsid w:val="119D0D03"/>
    <w:rsid w:val="11C664AC"/>
    <w:rsid w:val="11E349A2"/>
    <w:rsid w:val="12256F37"/>
    <w:rsid w:val="12374CB3"/>
    <w:rsid w:val="126927B2"/>
    <w:rsid w:val="12D90460"/>
    <w:rsid w:val="12EA44C1"/>
    <w:rsid w:val="13F07810"/>
    <w:rsid w:val="143B7FF8"/>
    <w:rsid w:val="14737D74"/>
    <w:rsid w:val="14FB46BE"/>
    <w:rsid w:val="15567B46"/>
    <w:rsid w:val="15DB004C"/>
    <w:rsid w:val="15F54213"/>
    <w:rsid w:val="16A071E2"/>
    <w:rsid w:val="16A843D2"/>
    <w:rsid w:val="17640153"/>
    <w:rsid w:val="17CC2342"/>
    <w:rsid w:val="1808577F"/>
    <w:rsid w:val="180A4C18"/>
    <w:rsid w:val="181B3E55"/>
    <w:rsid w:val="18417593"/>
    <w:rsid w:val="188E04E5"/>
    <w:rsid w:val="18F03E0E"/>
    <w:rsid w:val="192F4936"/>
    <w:rsid w:val="19CE1075"/>
    <w:rsid w:val="19DB061A"/>
    <w:rsid w:val="1A260A34"/>
    <w:rsid w:val="1A642D06"/>
    <w:rsid w:val="1A760864"/>
    <w:rsid w:val="1A78230D"/>
    <w:rsid w:val="1ABA7766"/>
    <w:rsid w:val="1B803B6F"/>
    <w:rsid w:val="1BA60E1A"/>
    <w:rsid w:val="1BCF2401"/>
    <w:rsid w:val="1BE614F8"/>
    <w:rsid w:val="1C1917C4"/>
    <w:rsid w:val="1CB3762C"/>
    <w:rsid w:val="1D837004"/>
    <w:rsid w:val="1D9F3A1D"/>
    <w:rsid w:val="1DC0582A"/>
    <w:rsid w:val="1DE5415D"/>
    <w:rsid w:val="1E311151"/>
    <w:rsid w:val="1E6908EA"/>
    <w:rsid w:val="1EDA17E8"/>
    <w:rsid w:val="1F095C2A"/>
    <w:rsid w:val="1FD52621"/>
    <w:rsid w:val="204F1D62"/>
    <w:rsid w:val="21481B00"/>
    <w:rsid w:val="215F4C87"/>
    <w:rsid w:val="219F0AC7"/>
    <w:rsid w:val="224D407F"/>
    <w:rsid w:val="22E91FFA"/>
    <w:rsid w:val="236E0751"/>
    <w:rsid w:val="238B30B1"/>
    <w:rsid w:val="23A83C63"/>
    <w:rsid w:val="241C1F5B"/>
    <w:rsid w:val="246062EC"/>
    <w:rsid w:val="251F5133"/>
    <w:rsid w:val="25283A00"/>
    <w:rsid w:val="25A93A08"/>
    <w:rsid w:val="25FC2044"/>
    <w:rsid w:val="26151358"/>
    <w:rsid w:val="26A56238"/>
    <w:rsid w:val="26E74D6D"/>
    <w:rsid w:val="271C3EDE"/>
    <w:rsid w:val="27315D1D"/>
    <w:rsid w:val="27817861"/>
    <w:rsid w:val="278A5AE8"/>
    <w:rsid w:val="27B16A9E"/>
    <w:rsid w:val="27E62FAC"/>
    <w:rsid w:val="28767A0D"/>
    <w:rsid w:val="28B906C0"/>
    <w:rsid w:val="28ED3EC6"/>
    <w:rsid w:val="29351EDB"/>
    <w:rsid w:val="293E5DCA"/>
    <w:rsid w:val="29AC3D81"/>
    <w:rsid w:val="29FA2D3E"/>
    <w:rsid w:val="2A0911D4"/>
    <w:rsid w:val="2A4E5FCF"/>
    <w:rsid w:val="2A9D36CA"/>
    <w:rsid w:val="2AA4545A"/>
    <w:rsid w:val="2AD72FAC"/>
    <w:rsid w:val="2B2362C5"/>
    <w:rsid w:val="2B746B21"/>
    <w:rsid w:val="2BB807BB"/>
    <w:rsid w:val="2C2440A3"/>
    <w:rsid w:val="2C4604BD"/>
    <w:rsid w:val="2C6941AB"/>
    <w:rsid w:val="2C99083A"/>
    <w:rsid w:val="2CB82A3D"/>
    <w:rsid w:val="2CC94C4A"/>
    <w:rsid w:val="2D23435A"/>
    <w:rsid w:val="2D6F496A"/>
    <w:rsid w:val="2DBF7F69"/>
    <w:rsid w:val="2E0109E8"/>
    <w:rsid w:val="2E083758"/>
    <w:rsid w:val="2E0A179A"/>
    <w:rsid w:val="2EC27BA3"/>
    <w:rsid w:val="2EF73DCC"/>
    <w:rsid w:val="2F486E88"/>
    <w:rsid w:val="2F4D088F"/>
    <w:rsid w:val="2FA24903"/>
    <w:rsid w:val="2FE801F5"/>
    <w:rsid w:val="2FF40230"/>
    <w:rsid w:val="305807BF"/>
    <w:rsid w:val="30751371"/>
    <w:rsid w:val="30A13D8A"/>
    <w:rsid w:val="30A25969"/>
    <w:rsid w:val="30CD43CB"/>
    <w:rsid w:val="311A3CC6"/>
    <w:rsid w:val="31956FDB"/>
    <w:rsid w:val="31AF617F"/>
    <w:rsid w:val="31BD5EBD"/>
    <w:rsid w:val="322C1F03"/>
    <w:rsid w:val="329B4993"/>
    <w:rsid w:val="329D070B"/>
    <w:rsid w:val="329D531E"/>
    <w:rsid w:val="336978E6"/>
    <w:rsid w:val="336A2681"/>
    <w:rsid w:val="33D71E67"/>
    <w:rsid w:val="34016539"/>
    <w:rsid w:val="341E7629"/>
    <w:rsid w:val="34326435"/>
    <w:rsid w:val="356B18E7"/>
    <w:rsid w:val="35884863"/>
    <w:rsid w:val="358E07DF"/>
    <w:rsid w:val="35D94150"/>
    <w:rsid w:val="35E13004"/>
    <w:rsid w:val="35F25212"/>
    <w:rsid w:val="35F5260C"/>
    <w:rsid w:val="366323DE"/>
    <w:rsid w:val="36B129D7"/>
    <w:rsid w:val="36C02C1A"/>
    <w:rsid w:val="3790463E"/>
    <w:rsid w:val="37F714C1"/>
    <w:rsid w:val="3801798E"/>
    <w:rsid w:val="387B47CC"/>
    <w:rsid w:val="38A327F3"/>
    <w:rsid w:val="38AF1198"/>
    <w:rsid w:val="394E275F"/>
    <w:rsid w:val="39A46823"/>
    <w:rsid w:val="39B27192"/>
    <w:rsid w:val="39CD658B"/>
    <w:rsid w:val="39D60D7D"/>
    <w:rsid w:val="3A2229C6"/>
    <w:rsid w:val="3A2910F4"/>
    <w:rsid w:val="3A3E2A79"/>
    <w:rsid w:val="3A5913BB"/>
    <w:rsid w:val="3AA6037E"/>
    <w:rsid w:val="3B092B64"/>
    <w:rsid w:val="3B1D4650"/>
    <w:rsid w:val="3B202833"/>
    <w:rsid w:val="3BBA2588"/>
    <w:rsid w:val="3BFD221A"/>
    <w:rsid w:val="3C5E6C9A"/>
    <w:rsid w:val="3CA56B3A"/>
    <w:rsid w:val="3CAF5C0A"/>
    <w:rsid w:val="3D0C0967"/>
    <w:rsid w:val="3D540560"/>
    <w:rsid w:val="3D606F05"/>
    <w:rsid w:val="3D747BFC"/>
    <w:rsid w:val="3DB37E93"/>
    <w:rsid w:val="3E4F1453"/>
    <w:rsid w:val="3EE939CC"/>
    <w:rsid w:val="3F422D66"/>
    <w:rsid w:val="3FC90D91"/>
    <w:rsid w:val="3FD569E5"/>
    <w:rsid w:val="400E0926"/>
    <w:rsid w:val="4077259B"/>
    <w:rsid w:val="40ED6D01"/>
    <w:rsid w:val="410E3FFA"/>
    <w:rsid w:val="41436921"/>
    <w:rsid w:val="41764F49"/>
    <w:rsid w:val="419378A9"/>
    <w:rsid w:val="41CC50DA"/>
    <w:rsid w:val="41F205E7"/>
    <w:rsid w:val="42472441"/>
    <w:rsid w:val="431247FD"/>
    <w:rsid w:val="43366EA0"/>
    <w:rsid w:val="43466557"/>
    <w:rsid w:val="4366095F"/>
    <w:rsid w:val="437454B8"/>
    <w:rsid w:val="43AD1179"/>
    <w:rsid w:val="43C24475"/>
    <w:rsid w:val="43F63E47"/>
    <w:rsid w:val="445D7CFA"/>
    <w:rsid w:val="45341339"/>
    <w:rsid w:val="45727F41"/>
    <w:rsid w:val="457651D3"/>
    <w:rsid w:val="458319E2"/>
    <w:rsid w:val="458A2D71"/>
    <w:rsid w:val="45A34166"/>
    <w:rsid w:val="460B7586"/>
    <w:rsid w:val="465D35EB"/>
    <w:rsid w:val="468974CC"/>
    <w:rsid w:val="469D0882"/>
    <w:rsid w:val="47535C3D"/>
    <w:rsid w:val="484A2C8B"/>
    <w:rsid w:val="48587156"/>
    <w:rsid w:val="4867383D"/>
    <w:rsid w:val="486F3408"/>
    <w:rsid w:val="48D015CD"/>
    <w:rsid w:val="491A08B0"/>
    <w:rsid w:val="499172CD"/>
    <w:rsid w:val="4A000EDD"/>
    <w:rsid w:val="4A05275C"/>
    <w:rsid w:val="4A8E3F79"/>
    <w:rsid w:val="4BEA27BB"/>
    <w:rsid w:val="4BF93AFD"/>
    <w:rsid w:val="4CE70AA9"/>
    <w:rsid w:val="4CEC2563"/>
    <w:rsid w:val="4CF0209D"/>
    <w:rsid w:val="4D397978"/>
    <w:rsid w:val="4D5679DC"/>
    <w:rsid w:val="4D5E7F0D"/>
    <w:rsid w:val="4D5F775B"/>
    <w:rsid w:val="4DAC584E"/>
    <w:rsid w:val="4DD86643"/>
    <w:rsid w:val="4E311EE5"/>
    <w:rsid w:val="4E4837C9"/>
    <w:rsid w:val="4EAD7AD0"/>
    <w:rsid w:val="4EFE6975"/>
    <w:rsid w:val="4F2C2011"/>
    <w:rsid w:val="4FAE7745"/>
    <w:rsid w:val="50BE4216"/>
    <w:rsid w:val="51714DE5"/>
    <w:rsid w:val="51F973ED"/>
    <w:rsid w:val="523E33DE"/>
    <w:rsid w:val="527903F5"/>
    <w:rsid w:val="52887CA3"/>
    <w:rsid w:val="52FD7421"/>
    <w:rsid w:val="53D1600F"/>
    <w:rsid w:val="53DA1367"/>
    <w:rsid w:val="54063F0A"/>
    <w:rsid w:val="542C5C75"/>
    <w:rsid w:val="543B2B99"/>
    <w:rsid w:val="5479137A"/>
    <w:rsid w:val="54F22F39"/>
    <w:rsid w:val="55236D3E"/>
    <w:rsid w:val="553B6A18"/>
    <w:rsid w:val="5563713A"/>
    <w:rsid w:val="557F21C6"/>
    <w:rsid w:val="55A17EE3"/>
    <w:rsid w:val="55E0078B"/>
    <w:rsid w:val="565C6063"/>
    <w:rsid w:val="56986138"/>
    <w:rsid w:val="56B20379"/>
    <w:rsid w:val="56B52F3D"/>
    <w:rsid w:val="574F16AC"/>
    <w:rsid w:val="57E97DCB"/>
    <w:rsid w:val="58407B49"/>
    <w:rsid w:val="585D2567"/>
    <w:rsid w:val="586236D9"/>
    <w:rsid w:val="588F6E1D"/>
    <w:rsid w:val="58CD149A"/>
    <w:rsid w:val="5939268C"/>
    <w:rsid w:val="5A533AA6"/>
    <w:rsid w:val="5A6B0F6B"/>
    <w:rsid w:val="5A845B89"/>
    <w:rsid w:val="5AB02E22"/>
    <w:rsid w:val="5ADB156D"/>
    <w:rsid w:val="5B073454"/>
    <w:rsid w:val="5B1B7148"/>
    <w:rsid w:val="5B24111A"/>
    <w:rsid w:val="5BA858A7"/>
    <w:rsid w:val="5BC621D1"/>
    <w:rsid w:val="5BF46D3E"/>
    <w:rsid w:val="5BF93EE9"/>
    <w:rsid w:val="5C337866"/>
    <w:rsid w:val="5C362B2E"/>
    <w:rsid w:val="5C5679F9"/>
    <w:rsid w:val="5CA00C74"/>
    <w:rsid w:val="5CA644DC"/>
    <w:rsid w:val="5CE648D9"/>
    <w:rsid w:val="5D190FF1"/>
    <w:rsid w:val="5D4930BA"/>
    <w:rsid w:val="5D995DEF"/>
    <w:rsid w:val="5DF9688E"/>
    <w:rsid w:val="5EAB578A"/>
    <w:rsid w:val="5F5F51DD"/>
    <w:rsid w:val="5F6819A8"/>
    <w:rsid w:val="60086481"/>
    <w:rsid w:val="60C170FF"/>
    <w:rsid w:val="610F0176"/>
    <w:rsid w:val="613A5C01"/>
    <w:rsid w:val="613E1319"/>
    <w:rsid w:val="617215D0"/>
    <w:rsid w:val="61F9280A"/>
    <w:rsid w:val="620F48D2"/>
    <w:rsid w:val="622048E2"/>
    <w:rsid w:val="62B4149C"/>
    <w:rsid w:val="62FC6C1E"/>
    <w:rsid w:val="630321C4"/>
    <w:rsid w:val="633640E0"/>
    <w:rsid w:val="63393340"/>
    <w:rsid w:val="63DA0A22"/>
    <w:rsid w:val="64634A61"/>
    <w:rsid w:val="649317EA"/>
    <w:rsid w:val="64AA6B34"/>
    <w:rsid w:val="64EE6A20"/>
    <w:rsid w:val="64F73BBC"/>
    <w:rsid w:val="65BF660F"/>
    <w:rsid w:val="65D541E6"/>
    <w:rsid w:val="661A55F3"/>
    <w:rsid w:val="669C483E"/>
    <w:rsid w:val="670C5884"/>
    <w:rsid w:val="678B58B0"/>
    <w:rsid w:val="68DE7EB6"/>
    <w:rsid w:val="69821E2D"/>
    <w:rsid w:val="69C1382D"/>
    <w:rsid w:val="69CC5926"/>
    <w:rsid w:val="69E77EE2"/>
    <w:rsid w:val="6A760E95"/>
    <w:rsid w:val="6B0F76F1"/>
    <w:rsid w:val="6B1E5B86"/>
    <w:rsid w:val="6B347157"/>
    <w:rsid w:val="6C0528A2"/>
    <w:rsid w:val="6C375151"/>
    <w:rsid w:val="6C8B31BE"/>
    <w:rsid w:val="6D0F1C2A"/>
    <w:rsid w:val="6D2B0F9C"/>
    <w:rsid w:val="6D2C6651"/>
    <w:rsid w:val="6D2F7BD6"/>
    <w:rsid w:val="6DA07D03"/>
    <w:rsid w:val="6DA94EBA"/>
    <w:rsid w:val="6DB97A35"/>
    <w:rsid w:val="6E0252EB"/>
    <w:rsid w:val="6E1119D2"/>
    <w:rsid w:val="6E530022"/>
    <w:rsid w:val="6E5F098F"/>
    <w:rsid w:val="6E761EC2"/>
    <w:rsid w:val="6EA36ACE"/>
    <w:rsid w:val="6EDD18B4"/>
    <w:rsid w:val="6EF0440F"/>
    <w:rsid w:val="6EFC43A9"/>
    <w:rsid w:val="6F014B14"/>
    <w:rsid w:val="6F79782E"/>
    <w:rsid w:val="6FC54822"/>
    <w:rsid w:val="70576D06"/>
    <w:rsid w:val="70B0075E"/>
    <w:rsid w:val="70D94A29"/>
    <w:rsid w:val="712A5284"/>
    <w:rsid w:val="71B11502"/>
    <w:rsid w:val="71B43858"/>
    <w:rsid w:val="72BC34AF"/>
    <w:rsid w:val="736916DB"/>
    <w:rsid w:val="738437CC"/>
    <w:rsid w:val="73C123F0"/>
    <w:rsid w:val="73E32852"/>
    <w:rsid w:val="745868BA"/>
    <w:rsid w:val="749649DF"/>
    <w:rsid w:val="750B1798"/>
    <w:rsid w:val="751002ED"/>
    <w:rsid w:val="76037E52"/>
    <w:rsid w:val="76944F4E"/>
    <w:rsid w:val="76BA0E58"/>
    <w:rsid w:val="76C07AF1"/>
    <w:rsid w:val="76D11A8C"/>
    <w:rsid w:val="76E40BD9"/>
    <w:rsid w:val="772A4F3B"/>
    <w:rsid w:val="77550B81"/>
    <w:rsid w:val="78322C70"/>
    <w:rsid w:val="78BB0EB8"/>
    <w:rsid w:val="78BE11AE"/>
    <w:rsid w:val="78D6184E"/>
    <w:rsid w:val="79DF0BD6"/>
    <w:rsid w:val="7A811C8D"/>
    <w:rsid w:val="7B18439F"/>
    <w:rsid w:val="7BB55980"/>
    <w:rsid w:val="7BF070CA"/>
    <w:rsid w:val="7C855A65"/>
    <w:rsid w:val="7C96335E"/>
    <w:rsid w:val="7D617181"/>
    <w:rsid w:val="7FCB2E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7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532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613" w:hanging="382"/>
      <w:outlineLvl w:val="2"/>
    </w:pPr>
    <w:rPr>
      <w:b/>
      <w:bCs/>
      <w:sz w:val="21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6">
    <w:name w:val="Date"/>
    <w:basedOn w:val="1"/>
    <w:next w:val="1"/>
    <w:qFormat/>
    <w:uiPriority w:val="0"/>
    <w:rPr>
      <w:rFonts w:asciiTheme="minorHAnsi" w:hAnsiTheme="minorHAnsi" w:cstheme="minorBidi"/>
      <w:sz w:val="24"/>
      <w:szCs w:val="22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</w:rPr>
  </w:style>
  <w:style w:type="character" w:customStyle="1" w:styleId="18">
    <w:name w:val="批注框文本 Char"/>
    <w:basedOn w:val="15"/>
    <w:link w:val="7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9">
    <w:name w:val="页眉 Char"/>
    <w:basedOn w:val="15"/>
    <w:link w:val="9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20">
    <w:name w:val="xl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styleId="21">
    <w:name w:val="List Paragraph"/>
    <w:basedOn w:val="1"/>
    <w:qFormat/>
    <w:uiPriority w:val="1"/>
    <w:pPr>
      <w:spacing w:before="147"/>
      <w:ind w:left="140" w:hanging="421"/>
    </w:p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23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24">
    <w:name w:val="Body text|2"/>
    <w:basedOn w:val="1"/>
    <w:qFormat/>
    <w:uiPriority w:val="0"/>
    <w:pPr>
      <w:spacing w:line="528" w:lineRule="exact"/>
      <w:ind w:left="2840" w:firstLine="20"/>
    </w:pPr>
    <w:rPr>
      <w:b/>
      <w:bCs/>
      <w:sz w:val="26"/>
      <w:szCs w:val="26"/>
    </w:rPr>
  </w:style>
  <w:style w:type="paragraph" w:customStyle="1" w:styleId="25">
    <w:name w:val="Body text|1"/>
    <w:basedOn w:val="1"/>
    <w:qFormat/>
    <w:uiPriority w:val="0"/>
    <w:pPr>
      <w:spacing w:line="403" w:lineRule="auto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6">
    <w:name w:val="Header or footer|1"/>
    <w:basedOn w:val="1"/>
    <w:qFormat/>
    <w:uiPriority w:val="0"/>
    <w:rPr>
      <w:b/>
      <w:bCs/>
      <w:sz w:val="22"/>
      <w:szCs w:val="22"/>
      <w:lang w:val="zh-TW" w:eastAsia="zh-TW" w:bidi="zh-TW"/>
    </w:rPr>
  </w:style>
  <w:style w:type="paragraph" w:customStyle="1" w:styleId="27">
    <w:name w:val="Body text|3"/>
    <w:basedOn w:val="1"/>
    <w:qFormat/>
    <w:uiPriority w:val="0"/>
    <w:pPr>
      <w:spacing w:after="200"/>
      <w:jc w:val="center"/>
    </w:pPr>
    <w:rPr>
      <w:rFonts w:ascii="宋体" w:hAnsi="宋体" w:eastAsia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A8F17-4092-46EA-AD09-F0498CEF7B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1010</Words>
  <Characters>1069</Characters>
  <Lines>83</Lines>
  <Paragraphs>23</Paragraphs>
  <TotalTime>17</TotalTime>
  <ScaleCrop>false</ScaleCrop>
  <LinksUpToDate>false</LinksUpToDate>
  <CharactersWithSpaces>1107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2023-07-06T12:11:00Z</dcterms:created>
  <dc:creator>张璐璐</dc:creator>
  <cp:lastModifiedBy>胥龙海</cp:lastModifiedBy>
  <cp:lastPrinted>2024-10-07T09:36:41Z</cp:lastPrinted>
  <dcterms:modified xsi:type="dcterms:W3CDTF">2024-10-07T09:37:04Z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2023-07-05T14:49:48Z</vt:filetime>
  </property>
  <property fmtid="{D5CDD505-2E9C-101B-9397-08002B2CF9AE}" pid="4" name="KSOProductBuildVer">
    <vt:lpwstr>2052-12.1.0.18276</vt:lpwstr>
  </property>
  <property fmtid="{D5CDD505-2E9C-101B-9397-08002B2CF9AE}" pid="5" name="ICV">
    <vt:lpwstr>94270CDF5C1A401297B3CF47EE226371_13</vt:lpwstr>
  </property>
</Properties>
</file>